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422" w:rsidRDefault="00936440" w:rsidP="00936440">
      <w:pPr>
        <w:jc w:val="center"/>
        <w:rPr>
          <w:b/>
          <w:sz w:val="32"/>
          <w:szCs w:val="32"/>
        </w:rPr>
      </w:pPr>
      <w:r w:rsidRPr="00936440">
        <w:rPr>
          <w:b/>
          <w:sz w:val="32"/>
          <w:szCs w:val="32"/>
        </w:rPr>
        <w:t>DEKLARACJA  DOSTĘPNOŚCI</w:t>
      </w:r>
    </w:p>
    <w:p w:rsidR="00936440" w:rsidRPr="00F11B5A" w:rsidRDefault="00936440" w:rsidP="00936440">
      <w:pPr>
        <w:jc w:val="center"/>
        <w:rPr>
          <w:sz w:val="32"/>
          <w:szCs w:val="32"/>
        </w:rPr>
      </w:pPr>
    </w:p>
    <w:p w:rsidR="00085A10" w:rsidRPr="00F11B5A" w:rsidRDefault="00936440" w:rsidP="00936440">
      <w:pPr>
        <w:jc w:val="both"/>
        <w:rPr>
          <w:sz w:val="24"/>
          <w:szCs w:val="24"/>
        </w:rPr>
      </w:pPr>
      <w:r w:rsidRPr="00F11B5A">
        <w:rPr>
          <w:sz w:val="24"/>
          <w:szCs w:val="24"/>
        </w:rPr>
        <w:t xml:space="preserve">    </w:t>
      </w:r>
      <w:r w:rsidR="00085A10" w:rsidRPr="00F11B5A">
        <w:rPr>
          <w:sz w:val="24"/>
          <w:szCs w:val="24"/>
        </w:rPr>
        <w:t xml:space="preserve">   Przedszkole </w:t>
      </w:r>
      <w:r w:rsidRPr="00F11B5A">
        <w:rPr>
          <w:sz w:val="24"/>
          <w:szCs w:val="24"/>
        </w:rPr>
        <w:t>Miejskie</w:t>
      </w:r>
      <w:r w:rsidR="00085A10" w:rsidRPr="00F11B5A">
        <w:rPr>
          <w:sz w:val="24"/>
          <w:szCs w:val="24"/>
        </w:rPr>
        <w:t xml:space="preserve"> nr8 im. Czerwonego Kapturka w Lesznie zobowiązuje się zapewnić dostępność swojej strony internetowej zgodnie z przepisami ustawy z dnia           4 kwietnia 2019r. o dostępności cyfrowej stron internetowych podmiotów publicznych. Oświadczenie w sprawie dostępności ma zastosowanie do strony internetowej: </w:t>
      </w:r>
      <w:hyperlink r:id="rId5" w:history="1">
        <w:r w:rsidR="00085A10" w:rsidRPr="00F11B5A">
          <w:rPr>
            <w:rStyle w:val="Hipercze"/>
            <w:sz w:val="24"/>
            <w:szCs w:val="24"/>
          </w:rPr>
          <w:t>WWW.pm8leszno.przedszkolna.net</w:t>
        </w:r>
      </w:hyperlink>
      <w:r w:rsidR="00085A10" w:rsidRPr="00F11B5A">
        <w:rPr>
          <w:sz w:val="24"/>
          <w:szCs w:val="24"/>
        </w:rPr>
        <w:t xml:space="preserve"> </w:t>
      </w:r>
    </w:p>
    <w:p w:rsidR="00085A10" w:rsidRPr="00F11B5A" w:rsidRDefault="00085A10" w:rsidP="00936440">
      <w:pPr>
        <w:jc w:val="both"/>
        <w:rPr>
          <w:sz w:val="24"/>
          <w:szCs w:val="24"/>
        </w:rPr>
      </w:pPr>
      <w:r w:rsidRPr="00F11B5A">
        <w:rPr>
          <w:sz w:val="24"/>
          <w:szCs w:val="24"/>
        </w:rPr>
        <w:t>Data publikacji strony: 11.VI.2019</w:t>
      </w:r>
    </w:p>
    <w:p w:rsidR="00085A10" w:rsidRPr="00F11B5A" w:rsidRDefault="00085A10" w:rsidP="00936440">
      <w:pPr>
        <w:jc w:val="both"/>
        <w:rPr>
          <w:sz w:val="24"/>
          <w:szCs w:val="24"/>
        </w:rPr>
      </w:pPr>
      <w:r w:rsidRPr="00F11B5A">
        <w:rPr>
          <w:sz w:val="24"/>
          <w:szCs w:val="24"/>
        </w:rPr>
        <w:t>Data ostatniej aktualizacji: 11.VI.2019</w:t>
      </w:r>
    </w:p>
    <w:p w:rsidR="00085A10" w:rsidRPr="00F11B5A" w:rsidRDefault="00085A10" w:rsidP="00936440">
      <w:pPr>
        <w:jc w:val="both"/>
        <w:rPr>
          <w:sz w:val="24"/>
          <w:szCs w:val="24"/>
        </w:rPr>
      </w:pPr>
      <w:r w:rsidRPr="00F11B5A">
        <w:rPr>
          <w:sz w:val="24"/>
          <w:szCs w:val="24"/>
        </w:rPr>
        <w:t xml:space="preserve">Strona internetowa jest częściowo zgodna z ustawą z dnia </w:t>
      </w:r>
      <w:r w:rsidR="00E030E7" w:rsidRPr="00F11B5A">
        <w:rPr>
          <w:sz w:val="24"/>
          <w:szCs w:val="24"/>
        </w:rPr>
        <w:t>4 kwietnia 2019r. o dostępności cyfrowej stron internetowych podmiotów publicznych z powodu niezgodności lub wyłączeń wymienionych poniżej:</w:t>
      </w:r>
    </w:p>
    <w:p w:rsidR="00E030E7" w:rsidRPr="00F11B5A" w:rsidRDefault="00E030E7" w:rsidP="00936440">
      <w:pPr>
        <w:jc w:val="both"/>
        <w:rPr>
          <w:sz w:val="24"/>
          <w:szCs w:val="24"/>
        </w:rPr>
      </w:pPr>
      <w:r w:rsidRPr="00F11B5A">
        <w:rPr>
          <w:sz w:val="24"/>
          <w:szCs w:val="24"/>
        </w:rPr>
        <w:t>Treści niedostępne:</w:t>
      </w:r>
    </w:p>
    <w:p w:rsidR="00E030E7" w:rsidRPr="00F11B5A" w:rsidRDefault="00E030E7" w:rsidP="00E030E7">
      <w:pPr>
        <w:pStyle w:val="Akapitzlist"/>
        <w:numPr>
          <w:ilvl w:val="0"/>
          <w:numId w:val="1"/>
        </w:numPr>
        <w:jc w:val="both"/>
        <w:rPr>
          <w:sz w:val="24"/>
          <w:szCs w:val="24"/>
        </w:rPr>
      </w:pPr>
      <w:r w:rsidRPr="00F11B5A">
        <w:rPr>
          <w:sz w:val="24"/>
          <w:szCs w:val="24"/>
        </w:rPr>
        <w:t>brak audio deskrypcji</w:t>
      </w:r>
    </w:p>
    <w:p w:rsidR="00E030E7" w:rsidRPr="00F11B5A" w:rsidRDefault="00E030E7" w:rsidP="00E030E7">
      <w:pPr>
        <w:jc w:val="both"/>
        <w:rPr>
          <w:sz w:val="24"/>
          <w:szCs w:val="24"/>
        </w:rPr>
      </w:pPr>
      <w:r w:rsidRPr="00F11B5A">
        <w:rPr>
          <w:sz w:val="24"/>
          <w:szCs w:val="24"/>
        </w:rPr>
        <w:t>Wyłączenia:</w:t>
      </w:r>
    </w:p>
    <w:p w:rsidR="00E030E7" w:rsidRPr="00F11B5A" w:rsidRDefault="00E030E7" w:rsidP="00E030E7">
      <w:pPr>
        <w:pStyle w:val="Akapitzlist"/>
        <w:numPr>
          <w:ilvl w:val="0"/>
          <w:numId w:val="1"/>
        </w:numPr>
        <w:jc w:val="both"/>
        <w:rPr>
          <w:sz w:val="24"/>
          <w:szCs w:val="24"/>
        </w:rPr>
      </w:pPr>
      <w:r w:rsidRPr="00F11B5A">
        <w:rPr>
          <w:sz w:val="24"/>
          <w:szCs w:val="24"/>
        </w:rPr>
        <w:t>brak opisów alternatywnych i tytułów dla zdjęć i grafik</w:t>
      </w:r>
    </w:p>
    <w:p w:rsidR="00F11B5A" w:rsidRPr="00F11B5A" w:rsidRDefault="00E030E7" w:rsidP="00F11B5A">
      <w:pPr>
        <w:pStyle w:val="Akapitzlist"/>
        <w:numPr>
          <w:ilvl w:val="0"/>
          <w:numId w:val="1"/>
        </w:numPr>
        <w:jc w:val="both"/>
        <w:rPr>
          <w:sz w:val="24"/>
          <w:szCs w:val="24"/>
        </w:rPr>
      </w:pPr>
      <w:r w:rsidRPr="00F11B5A">
        <w:rPr>
          <w:sz w:val="24"/>
          <w:szCs w:val="24"/>
        </w:rPr>
        <w:t>treści nieczytelne przez czytniki</w:t>
      </w:r>
      <w:r w:rsidR="00F11B5A" w:rsidRPr="00F11B5A">
        <w:rPr>
          <w:sz w:val="24"/>
          <w:szCs w:val="24"/>
        </w:rPr>
        <w:t xml:space="preserve"> ekranu dokumenty PDF</w:t>
      </w:r>
    </w:p>
    <w:p w:rsidR="00F11B5A" w:rsidRPr="00F11B5A" w:rsidRDefault="00F11B5A" w:rsidP="00F11B5A">
      <w:pPr>
        <w:jc w:val="both"/>
        <w:rPr>
          <w:sz w:val="24"/>
          <w:szCs w:val="24"/>
        </w:rPr>
      </w:pPr>
    </w:p>
    <w:p w:rsidR="00F11B5A" w:rsidRPr="00F11B5A" w:rsidRDefault="00F11B5A" w:rsidP="00F11B5A">
      <w:pPr>
        <w:jc w:val="both"/>
        <w:rPr>
          <w:sz w:val="24"/>
          <w:szCs w:val="24"/>
        </w:rPr>
      </w:pPr>
      <w:r w:rsidRPr="00F11B5A">
        <w:rPr>
          <w:sz w:val="24"/>
          <w:szCs w:val="24"/>
        </w:rPr>
        <w:t>Deklarację sporządzono na podstawie samooceny przeprowadzonej w lutym.</w:t>
      </w:r>
    </w:p>
    <w:p w:rsidR="00F11B5A" w:rsidRPr="00F11B5A" w:rsidRDefault="00F11B5A" w:rsidP="00F11B5A">
      <w:pPr>
        <w:jc w:val="both"/>
        <w:rPr>
          <w:sz w:val="24"/>
          <w:szCs w:val="24"/>
        </w:rPr>
      </w:pPr>
      <w:r w:rsidRPr="00F11B5A">
        <w:rPr>
          <w:sz w:val="24"/>
          <w:szCs w:val="24"/>
        </w:rPr>
        <w:t>Oświadczenie sporządzono w lutym 2021r.</w:t>
      </w:r>
    </w:p>
    <w:p w:rsidR="00F11B5A" w:rsidRDefault="00F11B5A" w:rsidP="00F11B5A">
      <w:pPr>
        <w:jc w:val="both"/>
        <w:rPr>
          <w:b/>
          <w:sz w:val="24"/>
          <w:szCs w:val="24"/>
        </w:rPr>
      </w:pPr>
    </w:p>
    <w:p w:rsidR="00D0602D" w:rsidRDefault="00D0602D" w:rsidP="00F11B5A">
      <w:pPr>
        <w:jc w:val="both"/>
        <w:rPr>
          <w:b/>
          <w:sz w:val="24"/>
          <w:szCs w:val="24"/>
        </w:rPr>
      </w:pPr>
    </w:p>
    <w:p w:rsidR="00D0602D" w:rsidRDefault="00D0602D" w:rsidP="00F11B5A">
      <w:pPr>
        <w:jc w:val="both"/>
        <w:rPr>
          <w:b/>
          <w:sz w:val="24"/>
          <w:szCs w:val="24"/>
        </w:rPr>
      </w:pPr>
    </w:p>
    <w:p w:rsidR="00F11B5A" w:rsidRDefault="00D0602D" w:rsidP="00F11B5A">
      <w:pPr>
        <w:jc w:val="center"/>
        <w:rPr>
          <w:b/>
          <w:sz w:val="24"/>
          <w:szCs w:val="24"/>
        </w:rPr>
      </w:pPr>
      <w:r>
        <w:rPr>
          <w:b/>
          <w:sz w:val="24"/>
          <w:szCs w:val="24"/>
        </w:rPr>
        <w:t>DEKLARACJA  DOSTĘPNOŚCI  ARCHITEKTONICZNEJ</w:t>
      </w:r>
    </w:p>
    <w:p w:rsidR="00D0602D" w:rsidRDefault="00D0602D" w:rsidP="00F11B5A">
      <w:pPr>
        <w:jc w:val="center"/>
        <w:rPr>
          <w:b/>
          <w:sz w:val="24"/>
          <w:szCs w:val="24"/>
        </w:rPr>
      </w:pPr>
      <w:r>
        <w:rPr>
          <w:b/>
          <w:sz w:val="24"/>
          <w:szCs w:val="24"/>
        </w:rPr>
        <w:t>PRZEDSZKOLA  MIEJSKIEGO  NR 8  W  LESZNIE</w:t>
      </w:r>
    </w:p>
    <w:p w:rsidR="00D0602D" w:rsidRDefault="00D0602D" w:rsidP="00D0602D">
      <w:pPr>
        <w:jc w:val="both"/>
        <w:rPr>
          <w:sz w:val="24"/>
          <w:szCs w:val="24"/>
        </w:rPr>
      </w:pPr>
    </w:p>
    <w:p w:rsidR="00394F51" w:rsidRDefault="00D0602D" w:rsidP="00D0602D">
      <w:pPr>
        <w:jc w:val="both"/>
        <w:rPr>
          <w:sz w:val="24"/>
          <w:szCs w:val="24"/>
        </w:rPr>
      </w:pPr>
      <w:r>
        <w:rPr>
          <w:sz w:val="24"/>
          <w:szCs w:val="24"/>
        </w:rPr>
        <w:t xml:space="preserve">Budynek nie spełnia wymagań dla osób ze szczególnymi potrzebami – zapewnia się dostęp alternatywny. </w:t>
      </w:r>
      <w:r w:rsidR="00394F51">
        <w:rPr>
          <w:sz w:val="24"/>
          <w:szCs w:val="24"/>
        </w:rPr>
        <w:t xml:space="preserve">Na placu nie ma wyznaczonych miejsc parkingowych dla osób niepełnosprawnych. Aby wejść do budynku należy pokonać 8 stopni oraz drzwi wejściowe otwierane ręcznie. Przy drzwiach wejściowych, po ich prawej stronie na wysokości 180 cm znajduje się dzwonek. Przedszkole mieści się w budynku dwu kondygnacyjnym, nie posiada windy. Dyrektor jednostki wyraża zgodę na wstęp z psem asystującym w szczególnych </w:t>
      </w:r>
      <w:r w:rsidR="00394F51">
        <w:rPr>
          <w:sz w:val="24"/>
          <w:szCs w:val="24"/>
        </w:rPr>
        <w:lastRenderedPageBreak/>
        <w:t xml:space="preserve">przypadkach. Brak możliwości skorzystania z tłumacza języka migowego na miejscu lub </w:t>
      </w:r>
      <w:proofErr w:type="spellStart"/>
      <w:r w:rsidR="00394F51">
        <w:rPr>
          <w:sz w:val="24"/>
          <w:szCs w:val="24"/>
        </w:rPr>
        <w:t>online</w:t>
      </w:r>
      <w:proofErr w:type="spellEnd"/>
      <w:r w:rsidR="00394F51">
        <w:rPr>
          <w:sz w:val="24"/>
          <w:szCs w:val="24"/>
        </w:rPr>
        <w:t>.</w:t>
      </w:r>
    </w:p>
    <w:p w:rsidR="00394F51" w:rsidRDefault="00394F51" w:rsidP="00D0602D">
      <w:pPr>
        <w:jc w:val="both"/>
        <w:rPr>
          <w:sz w:val="24"/>
          <w:szCs w:val="24"/>
        </w:rPr>
      </w:pPr>
      <w:r>
        <w:rPr>
          <w:sz w:val="24"/>
          <w:szCs w:val="24"/>
        </w:rPr>
        <w:t>Przedszkole nie posiada aplikacji mobilnej.</w:t>
      </w:r>
    </w:p>
    <w:p w:rsidR="00EA4199" w:rsidRDefault="00EA4199" w:rsidP="00D0602D">
      <w:pPr>
        <w:jc w:val="both"/>
        <w:rPr>
          <w:sz w:val="24"/>
          <w:szCs w:val="24"/>
        </w:rPr>
      </w:pPr>
    </w:p>
    <w:p w:rsidR="00EA4199" w:rsidRDefault="00EA4199" w:rsidP="00D0602D">
      <w:pPr>
        <w:jc w:val="both"/>
        <w:rPr>
          <w:sz w:val="24"/>
          <w:szCs w:val="24"/>
        </w:rPr>
      </w:pPr>
    </w:p>
    <w:p w:rsidR="00394F51" w:rsidRDefault="00394F51" w:rsidP="00D0602D">
      <w:pPr>
        <w:jc w:val="both"/>
        <w:rPr>
          <w:sz w:val="24"/>
          <w:szCs w:val="24"/>
        </w:rPr>
      </w:pPr>
    </w:p>
    <w:p w:rsidR="00394F51" w:rsidRDefault="00394F51" w:rsidP="00394F51">
      <w:pPr>
        <w:jc w:val="center"/>
        <w:rPr>
          <w:b/>
          <w:sz w:val="24"/>
          <w:szCs w:val="24"/>
        </w:rPr>
      </w:pPr>
      <w:r>
        <w:rPr>
          <w:b/>
          <w:sz w:val="24"/>
          <w:szCs w:val="24"/>
        </w:rPr>
        <w:t>INFORMACJE  ZWROTNE  I  DANE  KONTAKTOWE</w:t>
      </w:r>
    </w:p>
    <w:p w:rsidR="00EA4199" w:rsidRDefault="00EA4199" w:rsidP="00EA4199">
      <w:pPr>
        <w:rPr>
          <w:b/>
          <w:sz w:val="24"/>
          <w:szCs w:val="24"/>
        </w:rPr>
      </w:pPr>
    </w:p>
    <w:p w:rsidR="00EA4199" w:rsidRDefault="00EA4199" w:rsidP="00EA4199">
      <w:pPr>
        <w:rPr>
          <w:sz w:val="24"/>
          <w:szCs w:val="24"/>
        </w:rPr>
      </w:pPr>
      <w:r>
        <w:rPr>
          <w:sz w:val="24"/>
          <w:szCs w:val="24"/>
        </w:rPr>
        <w:t>W przypadku problemów z dostępnością strony internetowej prosimy o kontakt.</w:t>
      </w:r>
    </w:p>
    <w:p w:rsidR="00EA4199" w:rsidRDefault="00EA4199" w:rsidP="00703021">
      <w:pPr>
        <w:jc w:val="both"/>
        <w:rPr>
          <w:sz w:val="24"/>
          <w:szCs w:val="24"/>
        </w:rPr>
      </w:pPr>
      <w:r>
        <w:rPr>
          <w:sz w:val="24"/>
          <w:szCs w:val="24"/>
        </w:rPr>
        <w:t xml:space="preserve">Osobą kontaktową jest Iwona Mroczek, </w:t>
      </w:r>
      <w:hyperlink r:id="rId6" w:history="1">
        <w:r w:rsidRPr="008804D6">
          <w:rPr>
            <w:rStyle w:val="Hipercze"/>
            <w:sz w:val="24"/>
            <w:szCs w:val="24"/>
          </w:rPr>
          <w:t>iwona.mroczek65@gmail.com</w:t>
        </w:r>
      </w:hyperlink>
      <w:r>
        <w:rPr>
          <w:sz w:val="24"/>
          <w:szCs w:val="24"/>
        </w:rPr>
        <w:t xml:space="preserve"> . Kontaktować można się również na numer telefonu +48 605 539 960. Tą samą drogą można składać wnioski oraz skargi na brak zapewnienia dostępności.</w:t>
      </w:r>
    </w:p>
    <w:p w:rsidR="00EA4199" w:rsidRDefault="00EA4199" w:rsidP="00703021">
      <w:pPr>
        <w:jc w:val="both"/>
        <w:rPr>
          <w:sz w:val="24"/>
          <w:szCs w:val="24"/>
        </w:rPr>
      </w:pPr>
      <w:r>
        <w:rPr>
          <w:sz w:val="24"/>
          <w:szCs w:val="24"/>
        </w:rPr>
        <w:t>Każdy ma prawo do wystąpienia z żądaniami zapewnienia dostępności cyfrowej strony internetowej lub jakiegoś jej elementu. Można także zażądać udostępnienia informacji za pomocą alternatywnego sposobu dostępu, np. przez odczytanie niedostępnego cyfrowo dokumentu.</w:t>
      </w:r>
    </w:p>
    <w:p w:rsidR="00EA4199" w:rsidRDefault="00EA4199" w:rsidP="00703021">
      <w:pPr>
        <w:jc w:val="both"/>
        <w:rPr>
          <w:sz w:val="24"/>
          <w:szCs w:val="24"/>
        </w:rPr>
      </w:pPr>
      <w:r>
        <w:rPr>
          <w:sz w:val="24"/>
          <w:szCs w:val="24"/>
        </w:rPr>
        <w:t>Żądanie powinno zawierać dane osoby zgłaszającej</w:t>
      </w:r>
      <w:r w:rsidR="00D243EF">
        <w:rPr>
          <w:sz w:val="24"/>
          <w:szCs w:val="24"/>
        </w:rPr>
        <w:t xml:space="preserve"> żądanie, wskazanie, o którą stronę internetową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będzie możliwa, przy czym termin ten nie może być dłuższy niż 2 miesiące od dnia wystąpienia z żądaniem. Jeżeli zapewnienie </w:t>
      </w:r>
      <w:r w:rsidR="00703021">
        <w:rPr>
          <w:sz w:val="24"/>
          <w:szCs w:val="24"/>
        </w:rPr>
        <w:t>dostępności cyfrowej nie będzie możliwe, podmiot publiczny zaproponuje alternatywny sposób dostępu do informacji.</w:t>
      </w:r>
    </w:p>
    <w:p w:rsidR="00703021" w:rsidRDefault="00703021" w:rsidP="00703021">
      <w:pPr>
        <w:jc w:val="both"/>
        <w:rPr>
          <w:sz w:val="24"/>
          <w:szCs w:val="24"/>
        </w:rPr>
      </w:pPr>
      <w:r>
        <w:rPr>
          <w:sz w:val="24"/>
          <w:szCs w:val="24"/>
        </w:rPr>
        <w:t xml:space="preserve">W przypadku, gdy podmiot publiczny odmówi realizacji żądania zapewnienia dostępności lub alternatywnego dostępu do informacji wnoszący żądanie może złożyć skargę w sprawie zapewnienia dostępności cyfrowej strony internetowej lub jego elementu. </w:t>
      </w:r>
    </w:p>
    <w:p w:rsidR="00703021" w:rsidRDefault="00703021" w:rsidP="00703021">
      <w:pPr>
        <w:jc w:val="both"/>
        <w:rPr>
          <w:sz w:val="24"/>
          <w:szCs w:val="24"/>
        </w:rPr>
      </w:pPr>
      <w:r>
        <w:rPr>
          <w:sz w:val="24"/>
          <w:szCs w:val="24"/>
        </w:rPr>
        <w:t xml:space="preserve">Po wyczerpaniu wskazanej wyżej procedury można także złożyć wniosek do Rzecznika Praw Obywatelskich </w:t>
      </w:r>
    </w:p>
    <w:p w:rsidR="00703021" w:rsidRDefault="00703021" w:rsidP="00703021">
      <w:pPr>
        <w:jc w:val="both"/>
        <w:rPr>
          <w:sz w:val="24"/>
          <w:szCs w:val="24"/>
        </w:rPr>
      </w:pPr>
      <w:r>
        <w:rPr>
          <w:sz w:val="24"/>
          <w:szCs w:val="24"/>
        </w:rPr>
        <w:t xml:space="preserve">Link do Rzecznika Praw Obywatelskich </w:t>
      </w:r>
    </w:p>
    <w:p w:rsidR="00703021" w:rsidRPr="00EA4199" w:rsidRDefault="004C75F0" w:rsidP="00703021">
      <w:pPr>
        <w:jc w:val="both"/>
        <w:rPr>
          <w:sz w:val="24"/>
          <w:szCs w:val="24"/>
        </w:rPr>
      </w:pPr>
      <w:hyperlink r:id="rId7" w:history="1">
        <w:r w:rsidRPr="008804D6">
          <w:rPr>
            <w:rStyle w:val="Hipercze"/>
            <w:sz w:val="24"/>
            <w:szCs w:val="24"/>
          </w:rPr>
          <w:t>https://www.rpo.gov.pl</w:t>
        </w:r>
      </w:hyperlink>
      <w:r>
        <w:rPr>
          <w:sz w:val="24"/>
          <w:szCs w:val="24"/>
        </w:rPr>
        <w:t xml:space="preserve"> </w:t>
      </w:r>
    </w:p>
    <w:p w:rsidR="00EA4199" w:rsidRPr="00EA4199" w:rsidRDefault="00EA4199" w:rsidP="00EA4199">
      <w:pPr>
        <w:jc w:val="both"/>
        <w:rPr>
          <w:sz w:val="24"/>
          <w:szCs w:val="24"/>
        </w:rPr>
      </w:pPr>
    </w:p>
    <w:p w:rsidR="00D0602D" w:rsidRPr="00D0602D" w:rsidRDefault="00D0602D" w:rsidP="00D0602D">
      <w:pPr>
        <w:jc w:val="both"/>
        <w:rPr>
          <w:sz w:val="24"/>
          <w:szCs w:val="24"/>
        </w:rPr>
      </w:pPr>
      <w:r>
        <w:rPr>
          <w:sz w:val="24"/>
          <w:szCs w:val="24"/>
        </w:rPr>
        <w:t xml:space="preserve"> </w:t>
      </w:r>
    </w:p>
    <w:p w:rsidR="00F11B5A" w:rsidRPr="00F11B5A" w:rsidRDefault="00F11B5A" w:rsidP="00F11B5A">
      <w:pPr>
        <w:jc w:val="center"/>
        <w:rPr>
          <w:b/>
          <w:sz w:val="24"/>
          <w:szCs w:val="24"/>
        </w:rPr>
      </w:pPr>
    </w:p>
    <w:p w:rsidR="00936440" w:rsidRPr="00936440" w:rsidRDefault="00085A10" w:rsidP="00936440">
      <w:pPr>
        <w:jc w:val="both"/>
        <w:rPr>
          <w:b/>
          <w:sz w:val="24"/>
          <w:szCs w:val="24"/>
        </w:rPr>
      </w:pPr>
      <w:r>
        <w:rPr>
          <w:b/>
          <w:sz w:val="24"/>
          <w:szCs w:val="24"/>
        </w:rPr>
        <w:t xml:space="preserve">  </w:t>
      </w:r>
    </w:p>
    <w:sectPr w:rsidR="00936440" w:rsidRPr="00936440" w:rsidSect="00A964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2F7A09"/>
    <w:multiLevelType w:val="hybridMultilevel"/>
    <w:tmpl w:val="B4628746"/>
    <w:lvl w:ilvl="0" w:tplc="685ABF6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compat/>
  <w:rsids>
    <w:rsidRoot w:val="00936440"/>
    <w:rsid w:val="00085A10"/>
    <w:rsid w:val="00394F51"/>
    <w:rsid w:val="004C75F0"/>
    <w:rsid w:val="00703021"/>
    <w:rsid w:val="00936440"/>
    <w:rsid w:val="00A96422"/>
    <w:rsid w:val="00D0602D"/>
    <w:rsid w:val="00D243EF"/>
    <w:rsid w:val="00E030E7"/>
    <w:rsid w:val="00EA4199"/>
    <w:rsid w:val="00F11B5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642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85A10"/>
    <w:rPr>
      <w:color w:val="0563C1" w:themeColor="hyperlink"/>
      <w:u w:val="single"/>
    </w:rPr>
  </w:style>
  <w:style w:type="paragraph" w:styleId="Akapitzlist">
    <w:name w:val="List Paragraph"/>
    <w:basedOn w:val="Normalny"/>
    <w:uiPriority w:val="34"/>
    <w:qFormat/>
    <w:rsid w:val="00E030E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po.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wona.mroczek65@gmail.com" TargetMode="External"/><Relationship Id="rId5" Type="http://schemas.openxmlformats.org/officeDocument/2006/relationships/hyperlink" Target="http://WWW.pm8leszno.przedszkolna.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516</Words>
  <Characters>3101</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Tofik</dc:creator>
  <cp:lastModifiedBy>Tofik</cp:lastModifiedBy>
  <cp:revision>2</cp:revision>
  <dcterms:created xsi:type="dcterms:W3CDTF">2021-02-14T13:58:00Z</dcterms:created>
  <dcterms:modified xsi:type="dcterms:W3CDTF">2021-02-14T15:46:00Z</dcterms:modified>
</cp:coreProperties>
</file>