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585" w:type="dxa"/>
        <w:tblInd w:w="-147" w:type="dxa"/>
        <w:tblLook w:val="04A0" w:firstRow="1" w:lastRow="0" w:firstColumn="1" w:lastColumn="0" w:noHBand="0" w:noVBand="1"/>
      </w:tblPr>
      <w:tblGrid>
        <w:gridCol w:w="5104"/>
        <w:gridCol w:w="3260"/>
        <w:gridCol w:w="4536"/>
        <w:gridCol w:w="3685"/>
      </w:tblGrid>
      <w:tr w:rsidR="00AE480D" w:rsidRPr="00B461D1" w14:paraId="23BF432D" w14:textId="77777777" w:rsidTr="00AE480D">
        <w:tc>
          <w:tcPr>
            <w:tcW w:w="8364" w:type="dxa"/>
            <w:gridSpan w:val="2"/>
          </w:tcPr>
          <w:p w14:paraId="79990FBA" w14:textId="77777777" w:rsidR="00E767E9" w:rsidRDefault="00E767E9" w:rsidP="009448DA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14:paraId="32F8D7B7" w14:textId="268BD87B" w:rsidR="00AE480D" w:rsidRPr="00E767E9" w:rsidRDefault="00E767E9" w:rsidP="00E767E9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E767E9">
              <w:rPr>
                <w:rFonts w:ascii="Arial Narrow" w:hAnsi="Arial Narrow" w:cs="Arial"/>
                <w:b/>
                <w:bCs/>
                <w:sz w:val="32"/>
                <w:szCs w:val="32"/>
              </w:rPr>
              <w:t>Stanisław Bogusław Leszczyński</w:t>
            </w:r>
            <w:r w:rsidR="00B56A15">
              <w:rPr>
                <w:rFonts w:ascii="Arial Narrow" w:hAnsi="Arial Narrow" w:cs="Arial"/>
                <w:b/>
                <w:bCs/>
                <w:sz w:val="32"/>
                <w:szCs w:val="32"/>
              </w:rPr>
              <w:t>- Król Polski</w:t>
            </w:r>
          </w:p>
          <w:p w14:paraId="4DE664B6" w14:textId="7FFD497A" w:rsidR="00E767E9" w:rsidRPr="00B461D1" w:rsidRDefault="00E767E9" w:rsidP="009448DA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</w:tcPr>
          <w:p w14:paraId="578C73CF" w14:textId="77777777" w:rsidR="00B56A15" w:rsidRDefault="00B56A15" w:rsidP="00B461D1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</w:p>
          <w:p w14:paraId="7D468352" w14:textId="7CCCCAC9" w:rsidR="000801A0" w:rsidRDefault="00AE44E8" w:rsidP="00B461D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801A0">
              <w:rPr>
                <w:rFonts w:ascii="Arial Narrow" w:hAnsi="Arial Narrow" w:cs="Arial"/>
                <w:b/>
                <w:bCs/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675648" behindDoc="1" locked="0" layoutInCell="1" allowOverlap="1" wp14:anchorId="6557E081" wp14:editId="219C64BA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485775</wp:posOffset>
                  </wp:positionV>
                  <wp:extent cx="2740660" cy="4007485"/>
                  <wp:effectExtent l="0" t="0" r="2540" b="0"/>
                  <wp:wrapTight wrapText="bothSides">
                    <wp:wrapPolygon edited="0">
                      <wp:start x="0" y="0"/>
                      <wp:lineTo x="0" y="21460"/>
                      <wp:lineTo x="21470" y="21460"/>
                      <wp:lineTo x="21470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0660" cy="4007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61D1" w:rsidRPr="000801A0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Portret Stanisława Bogusława Leszczyńskiego</w:t>
            </w:r>
            <w:r w:rsidR="00B461D1" w:rsidRPr="005C0D9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, </w:t>
            </w:r>
          </w:p>
          <w:p w14:paraId="5BA2A993" w14:textId="77777777" w:rsidR="000801A0" w:rsidRDefault="00B461D1" w:rsidP="00B461D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C0D9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malarz nieznany, 1727, Chambord, </w:t>
            </w:r>
          </w:p>
          <w:p w14:paraId="1A7BB830" w14:textId="1528DC93" w:rsidR="00B461D1" w:rsidRPr="005C0D9C" w:rsidRDefault="00B461D1" w:rsidP="00B461D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5C0D9C">
              <w:rPr>
                <w:rFonts w:ascii="Arial Narrow" w:hAnsi="Arial Narrow" w:cs="Arial"/>
                <w:b/>
                <w:bCs/>
                <w:sz w:val="18"/>
                <w:szCs w:val="18"/>
              </w:rPr>
              <w:t>zbiory Muzeum Okręgowego w Lesznie, fot. T. Sikorski</w:t>
            </w:r>
          </w:p>
          <w:p w14:paraId="77E5F6EB" w14:textId="77777777" w:rsidR="00AE44E8" w:rsidRDefault="00AE44E8" w:rsidP="00B461D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8B97B0C" w14:textId="79CAE5FC" w:rsidR="00B461D1" w:rsidRPr="00B461D1" w:rsidRDefault="00B461D1" w:rsidP="0092233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61D1">
              <w:rPr>
                <w:rFonts w:ascii="Arial Narrow" w:hAnsi="Arial Narrow" w:cs="Arial"/>
                <w:sz w:val="20"/>
                <w:szCs w:val="20"/>
              </w:rPr>
              <w:t xml:space="preserve">Reprezentacyjny wizerunek króla Stanisława powstał podczas jego pobytu w zamku Chambord we Francji. Chambord jest największym zamkiem nad Lorą – nazywa się go „Wersalem renesansu”. </w:t>
            </w:r>
          </w:p>
          <w:p w14:paraId="6395FEFD" w14:textId="77777777" w:rsidR="00B461D1" w:rsidRPr="00B461D1" w:rsidRDefault="00B461D1" w:rsidP="00B461D1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B757C5B" w14:textId="7F4BA3FE" w:rsidR="00B461D1" w:rsidRPr="00B461D1" w:rsidRDefault="00EF1BE4" w:rsidP="00B461D1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Zawarta</w:t>
            </w:r>
            <w:r w:rsidR="00B461D1" w:rsidRPr="00B461D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461D1">
              <w:rPr>
                <w:rFonts w:ascii="Arial Narrow" w:hAnsi="Arial Narrow" w:cs="Times New Roman"/>
                <w:sz w:val="20"/>
                <w:szCs w:val="20"/>
              </w:rPr>
              <w:t xml:space="preserve">w portrecie </w:t>
            </w:r>
            <w:r w:rsidR="00B461D1" w:rsidRPr="00B461D1">
              <w:rPr>
                <w:rFonts w:ascii="Arial Narrow" w:hAnsi="Arial Narrow" w:cs="Times New Roman"/>
                <w:sz w:val="20"/>
                <w:szCs w:val="20"/>
              </w:rPr>
              <w:t>symbolika:</w:t>
            </w:r>
          </w:p>
          <w:p w14:paraId="7A3F10EA" w14:textId="77777777" w:rsidR="00B461D1" w:rsidRPr="00B461D1" w:rsidRDefault="00B461D1" w:rsidP="00B461D1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2AB7F60" w14:textId="163C6304" w:rsidR="00B461D1" w:rsidRPr="00B461D1" w:rsidRDefault="00B461D1" w:rsidP="0092233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61D1">
              <w:rPr>
                <w:rFonts w:ascii="Arial Narrow" w:hAnsi="Arial Narrow" w:cs="Arial"/>
                <w:b/>
                <w:bCs/>
                <w:sz w:val="20"/>
                <w:szCs w:val="20"/>
              </w:rPr>
              <w:t>Wizerunek smoka na hełmie</w:t>
            </w:r>
            <w:r w:rsidRPr="00B461D1">
              <w:rPr>
                <w:rFonts w:ascii="Arial Narrow" w:hAnsi="Arial Narrow" w:cs="Arial"/>
                <w:sz w:val="20"/>
                <w:szCs w:val="20"/>
              </w:rPr>
              <w:t xml:space="preserve"> jest ukrytym </w:t>
            </w:r>
            <w:r w:rsidR="000801A0">
              <w:rPr>
                <w:rFonts w:ascii="Arial Narrow" w:hAnsi="Arial Narrow" w:cs="Arial"/>
                <w:sz w:val="20"/>
                <w:szCs w:val="20"/>
              </w:rPr>
              <w:t>znakiem</w:t>
            </w:r>
            <w:r w:rsidRPr="00B461D1">
              <w:rPr>
                <w:rFonts w:ascii="Arial Narrow" w:hAnsi="Arial Narrow" w:cs="Arial"/>
                <w:sz w:val="20"/>
                <w:szCs w:val="20"/>
              </w:rPr>
              <w:t xml:space="preserve"> wskazującym na miejsce pobytu władcy. Fantastyczne stworzenie jest symbolem Franciszka I, który w 1516 roku zlecił budowę zamku Leonardowi da Vinci.</w:t>
            </w:r>
          </w:p>
          <w:p w14:paraId="18425A19" w14:textId="77777777" w:rsidR="00B461D1" w:rsidRPr="00B461D1" w:rsidRDefault="00B461D1" w:rsidP="0092233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61D1">
              <w:rPr>
                <w:rFonts w:ascii="Arial Narrow" w:hAnsi="Arial Narrow" w:cs="Arial"/>
                <w:sz w:val="20"/>
                <w:szCs w:val="20"/>
              </w:rPr>
              <w:t xml:space="preserve">W ubiorze króla jest </w:t>
            </w:r>
            <w:r w:rsidRPr="00B461D1">
              <w:rPr>
                <w:rFonts w:ascii="Arial Narrow" w:hAnsi="Arial Narrow" w:cs="Arial"/>
                <w:b/>
                <w:bCs/>
                <w:sz w:val="20"/>
                <w:szCs w:val="20"/>
              </w:rPr>
              <w:t>polski akcent w postaci niebieskiej szarfy i złotego haftu na piersi – Orderu Orła Białego</w:t>
            </w:r>
            <w:r w:rsidRPr="00B461D1">
              <w:rPr>
                <w:rFonts w:ascii="Arial Narrow" w:hAnsi="Arial Narrow" w:cs="Arial"/>
                <w:sz w:val="20"/>
                <w:szCs w:val="20"/>
              </w:rPr>
              <w:t xml:space="preserve"> – najstarszego i najwyższego odznaczenia państwowego Rzeczypospolitej Polskiej.</w:t>
            </w:r>
          </w:p>
          <w:p w14:paraId="3E75F28A" w14:textId="3220ACBD" w:rsidR="00AE480D" w:rsidRPr="00B461D1" w:rsidRDefault="00AE480D" w:rsidP="00B461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</w:tcPr>
          <w:p w14:paraId="34BA15F4" w14:textId="597FA2C1" w:rsidR="00AE480D" w:rsidRPr="00B461D1" w:rsidRDefault="00AE480D" w:rsidP="00AE480D">
            <w:pPr>
              <w:rPr>
                <w:rFonts w:ascii="Arial Narrow" w:hAnsi="Arial Narrow"/>
              </w:rPr>
            </w:pPr>
          </w:p>
          <w:p w14:paraId="1FED5457" w14:textId="5CBB9A08" w:rsidR="00EF1BE4" w:rsidRPr="00487711" w:rsidRDefault="00EF1BE4" w:rsidP="00EF1BE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87711">
              <w:rPr>
                <w:rFonts w:ascii="Arial Narrow" w:hAnsi="Arial Narrow" w:cs="Arial"/>
                <w:b/>
                <w:bCs/>
                <w:sz w:val="24"/>
                <w:szCs w:val="24"/>
              </w:rPr>
              <w:t>Stanisław Bogusław Leszczyński</w:t>
            </w:r>
            <w:r w:rsidR="000801A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487711">
              <w:rPr>
                <w:rFonts w:ascii="Arial Narrow" w:hAnsi="Arial Narrow" w:cs="Arial"/>
                <w:b/>
                <w:bCs/>
                <w:sz w:val="24"/>
                <w:szCs w:val="24"/>
              </w:rPr>
              <w:t>herbu</w:t>
            </w:r>
            <w:r w:rsidR="000801A0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Pr="00487711">
                <w:rPr>
                  <w:rStyle w:val="Hipercze"/>
                  <w:rFonts w:ascii="Arial Narrow" w:hAnsi="Arial Narrow" w:cs="Arial"/>
                  <w:b/>
                  <w:bCs/>
                  <w:color w:val="auto"/>
                  <w:sz w:val="24"/>
                  <w:szCs w:val="24"/>
                  <w:u w:val="none"/>
                </w:rPr>
                <w:t>Wieniawa</w:t>
              </w:r>
            </w:hyperlink>
          </w:p>
          <w:p w14:paraId="0767A5B1" w14:textId="2F2824FC" w:rsidR="00EF1BE4" w:rsidRPr="005C0D9C" w:rsidRDefault="005C0D9C" w:rsidP="0092233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0D9C">
              <w:rPr>
                <w:rFonts w:ascii="Arial Narrow" w:hAnsi="Arial Narrow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1" locked="0" layoutInCell="1" allowOverlap="1" wp14:anchorId="4B3810FF" wp14:editId="3918500C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98425</wp:posOffset>
                  </wp:positionV>
                  <wp:extent cx="626745" cy="890905"/>
                  <wp:effectExtent l="0" t="0" r="1905" b="4445"/>
                  <wp:wrapTight wrapText="bothSides">
                    <wp:wrapPolygon edited="0">
                      <wp:start x="7222" y="0"/>
                      <wp:lineTo x="0" y="6466"/>
                      <wp:lineTo x="0" y="21246"/>
                      <wp:lineTo x="21009" y="21246"/>
                      <wp:lineTo x="21009" y="924"/>
                      <wp:lineTo x="10505" y="0"/>
                      <wp:lineTo x="7222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890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1BE4" w:rsidRPr="005C0D9C">
              <w:rPr>
                <w:rFonts w:ascii="Arial Narrow" w:hAnsi="Arial Narrow" w:cs="Arial"/>
                <w:sz w:val="20"/>
                <w:szCs w:val="20"/>
              </w:rPr>
              <w:t xml:space="preserve">z dynastii Leszczyńskich, </w:t>
            </w:r>
          </w:p>
          <w:p w14:paraId="3D50CC1A" w14:textId="001FA22D" w:rsidR="00EF1BE4" w:rsidRPr="005C0D9C" w:rsidRDefault="005C0D9C" w:rsidP="0092233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EF1BE4" w:rsidRPr="005C0D9C">
              <w:rPr>
                <w:rFonts w:ascii="Arial Narrow" w:hAnsi="Arial Narrow" w:cs="Arial"/>
                <w:sz w:val="20"/>
                <w:szCs w:val="20"/>
              </w:rPr>
              <w:t xml:space="preserve">jciec Rafał Leszczyński, </w:t>
            </w:r>
          </w:p>
          <w:p w14:paraId="6EC94427" w14:textId="241108DD" w:rsidR="00EF1BE4" w:rsidRPr="005C0D9C" w:rsidRDefault="00EF1BE4" w:rsidP="0092233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0D9C">
              <w:rPr>
                <w:rFonts w:ascii="Arial Narrow" w:hAnsi="Arial Narrow" w:cs="Arial"/>
                <w:sz w:val="20"/>
                <w:szCs w:val="20"/>
              </w:rPr>
              <w:t xml:space="preserve">matka </w:t>
            </w:r>
            <w:r w:rsidRPr="005C0D9C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Anna z Jabłonowskich</w:t>
            </w:r>
          </w:p>
          <w:p w14:paraId="536FF886" w14:textId="1C78341A" w:rsidR="00EF1BE4" w:rsidRPr="005C0D9C" w:rsidRDefault="00EF1BE4" w:rsidP="0092233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0D9C">
              <w:rPr>
                <w:rFonts w:ascii="Arial Narrow" w:hAnsi="Arial Narrow" w:cs="Arial"/>
                <w:b/>
                <w:bCs/>
                <w:sz w:val="20"/>
                <w:szCs w:val="20"/>
              </w:rPr>
              <w:t>Urodzony 20 października 1677</w:t>
            </w:r>
            <w:r w:rsidR="00F66E9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F66E9D">
              <w:rPr>
                <w:rFonts w:ascii="Arial Narrow" w:hAnsi="Arial Narrow" w:cs="Arial"/>
                <w:bCs/>
                <w:sz w:val="20"/>
                <w:szCs w:val="20"/>
              </w:rPr>
              <w:t>r</w:t>
            </w:r>
            <w:r w:rsidR="000801A0" w:rsidRPr="00F66E9D">
              <w:rPr>
                <w:rFonts w:ascii="Arial Narrow" w:hAnsi="Arial Narrow" w:cs="Arial"/>
                <w:bCs/>
                <w:sz w:val="20"/>
                <w:szCs w:val="20"/>
              </w:rPr>
              <w:t>oku</w:t>
            </w:r>
            <w:r w:rsidRPr="005C0D9C">
              <w:rPr>
                <w:rFonts w:ascii="Arial Narrow" w:hAnsi="Arial Narrow" w:cs="Arial"/>
                <w:sz w:val="20"/>
                <w:szCs w:val="20"/>
              </w:rPr>
              <w:t xml:space="preserve"> we Lwowie, </w:t>
            </w:r>
          </w:p>
          <w:p w14:paraId="3A486F00" w14:textId="3EFCD395" w:rsidR="00EF1BE4" w:rsidRPr="005C0D9C" w:rsidRDefault="00EF1BE4" w:rsidP="0092233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0D9C">
              <w:rPr>
                <w:rFonts w:ascii="Arial Narrow" w:hAnsi="Arial Narrow" w:cs="Arial"/>
                <w:b/>
                <w:bCs/>
                <w:sz w:val="20"/>
                <w:szCs w:val="20"/>
              </w:rPr>
              <w:t>Zmarł 23 lutego 1766</w:t>
            </w:r>
            <w:r w:rsidRPr="005C0D9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801A0">
              <w:rPr>
                <w:rFonts w:ascii="Arial Narrow" w:hAnsi="Arial Narrow" w:cs="Arial"/>
                <w:sz w:val="20"/>
                <w:szCs w:val="20"/>
              </w:rPr>
              <w:t xml:space="preserve">roku </w:t>
            </w:r>
            <w:r w:rsidRPr="005C0D9C">
              <w:rPr>
                <w:rFonts w:ascii="Arial Narrow" w:hAnsi="Arial Narrow" w:cs="Arial"/>
                <w:sz w:val="20"/>
                <w:szCs w:val="20"/>
              </w:rPr>
              <w:t xml:space="preserve">w </w:t>
            </w:r>
            <w:hyperlink r:id="rId8" w:tooltip="Lunéville" w:history="1">
              <w:proofErr w:type="spellStart"/>
              <w:r w:rsidRPr="005C0D9C">
                <w:rPr>
                  <w:rStyle w:val="Hipercze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Lunéville</w:t>
              </w:r>
              <w:proofErr w:type="spellEnd"/>
            </w:hyperlink>
            <w:r w:rsidRPr="005C0D9C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14:paraId="07D71CF5" w14:textId="4A73974C" w:rsidR="00EF1BE4" w:rsidRPr="005C0D9C" w:rsidRDefault="00EF1BE4" w:rsidP="0092233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0D9C">
              <w:rPr>
                <w:rFonts w:ascii="Arial Narrow" w:hAnsi="Arial Narrow" w:cs="Arial"/>
                <w:sz w:val="20"/>
                <w:szCs w:val="20"/>
              </w:rPr>
              <w:t>spoczywa w katedrze wawelskiej w Krakowie</w:t>
            </w:r>
            <w:r w:rsidR="00F66E9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CA7A1CD" w14:textId="77777777" w:rsidR="00922338" w:rsidRDefault="00922338" w:rsidP="0092233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2A74DE91" w14:textId="690DACB6" w:rsidR="00EF1BE4" w:rsidRPr="005C0D9C" w:rsidRDefault="00EF1BE4" w:rsidP="00922338">
            <w:pPr>
              <w:jc w:val="both"/>
              <w:rPr>
                <w:rStyle w:val="Hipercze"/>
                <w:rFonts w:ascii="Arial Narrow" w:hAnsi="Arial Narrow"/>
                <w:color w:val="auto"/>
                <w:sz w:val="20"/>
                <w:szCs w:val="20"/>
                <w:u w:val="none"/>
              </w:rPr>
            </w:pPr>
            <w:r w:rsidRPr="005C0D9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Dwukrotny </w:t>
            </w:r>
            <w:hyperlink r:id="rId9" w:tooltip="Król Polski" w:history="1">
              <w:r w:rsidRPr="005C0D9C">
                <w:rPr>
                  <w:rStyle w:val="Hipercze"/>
                  <w:rFonts w:ascii="Arial Narrow" w:hAnsi="Arial Narrow" w:cs="Arial"/>
                  <w:b/>
                  <w:bCs/>
                  <w:color w:val="auto"/>
                  <w:sz w:val="20"/>
                  <w:szCs w:val="20"/>
                  <w:u w:val="none"/>
                </w:rPr>
                <w:t>Król Polski</w:t>
              </w:r>
            </w:hyperlink>
            <w:r w:rsidRPr="005C0D9C">
              <w:rPr>
                <w:rStyle w:val="Hipercze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 :</w:t>
            </w:r>
            <w:r w:rsidRPr="005C0D9C">
              <w:rPr>
                <w:rStyle w:val="Hipercze"/>
                <w:rFonts w:ascii="Arial Narrow" w:hAnsi="Arial Narrow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6F8F82E" w14:textId="233E5453" w:rsidR="00EF1BE4" w:rsidRPr="005C0D9C" w:rsidRDefault="000801A0" w:rsidP="0092233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 raz pierwszy o</w:t>
            </w:r>
            <w:r w:rsidR="00EF1BE4" w:rsidRPr="005C0D9C">
              <w:rPr>
                <w:rFonts w:ascii="Arial Narrow" w:hAnsi="Arial Narrow" w:cs="Arial"/>
                <w:sz w:val="20"/>
                <w:szCs w:val="20"/>
              </w:rPr>
              <w:t>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0" w:tooltip="12 lipca" w:history="1">
              <w:r w:rsidR="00EF1BE4" w:rsidRPr="005C0D9C">
                <w:rPr>
                  <w:rStyle w:val="Hipercze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12 lipca</w:t>
              </w:r>
            </w:hyperlink>
            <w:r>
              <w:rPr>
                <w:rStyle w:val="Hipercze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 1</w:t>
            </w:r>
            <w:hyperlink r:id="rId11" w:tooltip="1704" w:history="1">
              <w:r w:rsidR="00EF1BE4" w:rsidRPr="005C0D9C">
                <w:rPr>
                  <w:rStyle w:val="Hipercze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704</w:t>
              </w:r>
            </w:hyperlink>
            <w:r w:rsidR="00EF1BE4" w:rsidRPr="005C0D9C">
              <w:rPr>
                <w:rFonts w:ascii="Arial Narrow" w:hAnsi="Arial Narrow" w:cs="Arial"/>
                <w:sz w:val="20"/>
                <w:szCs w:val="20"/>
              </w:rPr>
              <w:t xml:space="preserve"> do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2" w:tooltip="8 lipca" w:history="1">
              <w:r w:rsidR="00EF1BE4" w:rsidRPr="005C0D9C">
                <w:rPr>
                  <w:rStyle w:val="Hipercze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8 lipca</w:t>
              </w:r>
            </w:hyperlink>
            <w:r>
              <w:rPr>
                <w:rStyle w:val="Hipercze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 </w:t>
            </w:r>
            <w:hyperlink r:id="rId13" w:tooltip="1709" w:history="1">
              <w:r w:rsidR="00EF1BE4" w:rsidRPr="005C0D9C">
                <w:rPr>
                  <w:rStyle w:val="Hipercze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1709</w:t>
              </w:r>
            </w:hyperlink>
            <w:r w:rsidR="00EF1BE4" w:rsidRPr="005C0D9C">
              <w:rPr>
                <w:rFonts w:ascii="Arial Narrow" w:hAnsi="Arial Narrow" w:cs="Arial"/>
                <w:sz w:val="20"/>
                <w:szCs w:val="20"/>
              </w:rPr>
              <w:t xml:space="preserve"> (koronacja odbyła się 4 października 1705 w Warszawie)</w:t>
            </w:r>
          </w:p>
          <w:p w14:paraId="20A491AC" w14:textId="250DAEB5" w:rsidR="00EF1BE4" w:rsidRPr="005C0D9C" w:rsidRDefault="000801A0" w:rsidP="00922338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 raz drugi o</w:t>
            </w:r>
            <w:r w:rsidR="00EF1BE4" w:rsidRPr="005C0D9C">
              <w:rPr>
                <w:rFonts w:ascii="Arial Narrow" w:hAnsi="Arial Narrow" w:cs="Arial"/>
                <w:sz w:val="20"/>
                <w:szCs w:val="20"/>
              </w:rPr>
              <w:t>d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hyperlink r:id="rId14" w:tooltip="12 września" w:history="1">
              <w:r w:rsidR="00EF1BE4" w:rsidRPr="005C0D9C">
                <w:rPr>
                  <w:rStyle w:val="Hipercze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12 września</w:t>
              </w:r>
            </w:hyperlink>
            <w:r>
              <w:rPr>
                <w:rStyle w:val="Hipercze"/>
                <w:rFonts w:ascii="Arial Narrow" w:hAnsi="Arial Narrow" w:cs="Arial"/>
                <w:color w:val="auto"/>
                <w:sz w:val="20"/>
                <w:szCs w:val="20"/>
                <w:u w:val="none"/>
              </w:rPr>
              <w:t xml:space="preserve"> </w:t>
            </w:r>
            <w:hyperlink r:id="rId15" w:tooltip="1733" w:history="1">
              <w:r w:rsidR="00EF1BE4" w:rsidRPr="005C0D9C">
                <w:rPr>
                  <w:rStyle w:val="Hipercze"/>
                  <w:rFonts w:ascii="Arial Narrow" w:hAnsi="Arial Narrow" w:cs="Arial"/>
                  <w:color w:val="auto"/>
                  <w:sz w:val="20"/>
                  <w:szCs w:val="20"/>
                  <w:u w:val="none"/>
                </w:rPr>
                <w:t>1733</w:t>
              </w:r>
            </w:hyperlink>
            <w:r w:rsidR="00EF1BE4" w:rsidRPr="005C0D9C">
              <w:rPr>
                <w:rFonts w:ascii="Arial Narrow" w:hAnsi="Arial Narrow" w:cs="Arial"/>
                <w:sz w:val="20"/>
                <w:szCs w:val="20"/>
              </w:rPr>
              <w:t xml:space="preserve"> do 26 stycznia 1736</w:t>
            </w:r>
          </w:p>
          <w:p w14:paraId="627EA131" w14:textId="02E80996" w:rsidR="00EF1BE4" w:rsidRPr="005C0D9C" w:rsidRDefault="00EF1BE4" w:rsidP="00922338">
            <w:pPr>
              <w:pStyle w:val="Akapitzlist"/>
              <w:ind w:left="31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0D9C">
              <w:rPr>
                <w:rFonts w:ascii="Arial Narrow" w:hAnsi="Arial Narrow" w:cs="Arial"/>
                <w:sz w:val="20"/>
                <w:szCs w:val="20"/>
              </w:rPr>
              <w:t>Żona</w:t>
            </w:r>
            <w:r w:rsidR="000801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C0D9C">
              <w:rPr>
                <w:rFonts w:ascii="Arial Narrow" w:hAnsi="Arial Narrow" w:cs="Arial"/>
                <w:sz w:val="20"/>
                <w:szCs w:val="20"/>
              </w:rPr>
              <w:t>- Katarzyna Opalińska</w:t>
            </w:r>
            <w:r w:rsidR="000801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96909">
              <w:rPr>
                <w:rFonts w:ascii="Arial Narrow" w:hAnsi="Arial Narrow" w:cs="Arial"/>
                <w:sz w:val="20"/>
                <w:szCs w:val="20"/>
              </w:rPr>
              <w:t xml:space="preserve">herbu Łodzia </w:t>
            </w:r>
            <w:r w:rsidR="000801A0">
              <w:rPr>
                <w:rFonts w:ascii="Arial Narrow" w:hAnsi="Arial Narrow" w:cs="Arial"/>
                <w:sz w:val="20"/>
                <w:szCs w:val="20"/>
              </w:rPr>
              <w:t>(1680-1747)</w:t>
            </w:r>
            <w:r w:rsidRPr="005C0D9C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</w:p>
          <w:p w14:paraId="2EFACBDD" w14:textId="5503444A" w:rsidR="00EF1BE4" w:rsidRPr="005C0D9C" w:rsidRDefault="00EF1BE4" w:rsidP="0092233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0D9C">
              <w:rPr>
                <w:rFonts w:ascii="Arial Narrow" w:hAnsi="Arial Narrow" w:cs="Arial"/>
                <w:sz w:val="20"/>
                <w:szCs w:val="20"/>
              </w:rPr>
              <w:t>Córki</w:t>
            </w:r>
            <w:r w:rsidR="000801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C0D9C">
              <w:rPr>
                <w:rFonts w:ascii="Arial Narrow" w:hAnsi="Arial Narrow" w:cs="Arial"/>
                <w:sz w:val="20"/>
                <w:szCs w:val="20"/>
              </w:rPr>
              <w:t>- Anna Leszczyńska</w:t>
            </w:r>
            <w:r w:rsidR="000801A0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E96909">
              <w:rPr>
                <w:rFonts w:ascii="Arial Narrow" w:hAnsi="Arial Narrow" w:cs="Arial"/>
                <w:sz w:val="20"/>
                <w:szCs w:val="20"/>
              </w:rPr>
              <w:t>1699-1717</w:t>
            </w:r>
            <w:r w:rsidR="000801A0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5C0D9C">
              <w:rPr>
                <w:rFonts w:ascii="Arial Narrow" w:hAnsi="Arial Narrow" w:cs="Arial"/>
                <w:sz w:val="20"/>
                <w:szCs w:val="20"/>
              </w:rPr>
              <w:t xml:space="preserve"> i Maria Leszczyńska</w:t>
            </w:r>
            <w:r w:rsidR="000801A0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 w:rsidR="00E96909">
              <w:rPr>
                <w:rFonts w:ascii="Arial Narrow" w:hAnsi="Arial Narrow" w:cs="Arial"/>
                <w:sz w:val="20"/>
                <w:szCs w:val="20"/>
              </w:rPr>
              <w:t>1703-1768</w:t>
            </w:r>
            <w:r w:rsidR="000801A0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E96909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0801A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96909">
              <w:rPr>
                <w:rFonts w:ascii="Arial Narrow" w:hAnsi="Arial Narrow" w:cs="Arial"/>
                <w:sz w:val="20"/>
                <w:szCs w:val="20"/>
              </w:rPr>
              <w:t>od 1725 roku</w:t>
            </w:r>
            <w:r w:rsidRPr="005C0D9C">
              <w:rPr>
                <w:rFonts w:ascii="Arial Narrow" w:hAnsi="Arial Narrow" w:cs="Arial"/>
                <w:sz w:val="20"/>
                <w:szCs w:val="20"/>
              </w:rPr>
              <w:t>, najdłużej panująca</w:t>
            </w:r>
            <w:r w:rsidR="00E96909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5C0D9C">
              <w:rPr>
                <w:rFonts w:ascii="Arial Narrow" w:hAnsi="Arial Narrow" w:cs="Arial"/>
                <w:sz w:val="20"/>
                <w:szCs w:val="20"/>
              </w:rPr>
              <w:t xml:space="preserve"> królowa Francji</w:t>
            </w:r>
            <w:r w:rsidR="000801A0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3F5B09CC" w14:textId="77777777" w:rsidR="00EF1BE4" w:rsidRPr="005C0D9C" w:rsidRDefault="00EF1BE4" w:rsidP="0092233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D7EDC72" w14:textId="108405C7" w:rsidR="00EF1BE4" w:rsidRPr="005C0D9C" w:rsidRDefault="00EF1BE4" w:rsidP="0092233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C0D9C">
              <w:rPr>
                <w:rFonts w:ascii="Arial Narrow" w:hAnsi="Arial Narrow" w:cs="Arial"/>
                <w:sz w:val="20"/>
                <w:szCs w:val="20"/>
              </w:rPr>
              <w:t>Tytuły</w:t>
            </w:r>
            <w:r w:rsidR="00F66E9D">
              <w:rPr>
                <w:rFonts w:ascii="Arial Narrow" w:hAnsi="Arial Narrow" w:cs="Arial"/>
                <w:sz w:val="20"/>
                <w:szCs w:val="20"/>
              </w:rPr>
              <w:t xml:space="preserve"> –</w:t>
            </w:r>
            <w:r w:rsidRPr="005C0D9C">
              <w:rPr>
                <w:rFonts w:ascii="Arial Narrow" w:hAnsi="Arial Narrow" w:cs="Arial"/>
                <w:sz w:val="20"/>
                <w:szCs w:val="20"/>
              </w:rPr>
              <w:t xml:space="preserve"> król Polski, wielki książę litewski, ruski, pruski, mazowiecki, żmudzki, inflancki, smoleński, siewierski i czernihowski, książę Lotaryngii i Baru, margrabia Pont-à-</w:t>
            </w:r>
            <w:proofErr w:type="spellStart"/>
            <w:r w:rsidRPr="005C0D9C">
              <w:rPr>
                <w:rFonts w:ascii="Arial Narrow" w:hAnsi="Arial Narrow" w:cs="Arial"/>
                <w:sz w:val="20"/>
                <w:szCs w:val="20"/>
              </w:rPr>
              <w:t>Mousson</w:t>
            </w:r>
            <w:proofErr w:type="spellEnd"/>
            <w:r w:rsidRPr="005C0D9C">
              <w:rPr>
                <w:rFonts w:ascii="Arial Narrow" w:hAnsi="Arial Narrow" w:cs="Arial"/>
                <w:sz w:val="20"/>
                <w:szCs w:val="20"/>
              </w:rPr>
              <w:t xml:space="preserve"> i Nomeny, hrabia </w:t>
            </w:r>
            <w:proofErr w:type="spellStart"/>
            <w:r w:rsidRPr="005C0D9C">
              <w:rPr>
                <w:rFonts w:ascii="Arial Narrow" w:hAnsi="Arial Narrow" w:cs="Arial"/>
                <w:sz w:val="20"/>
                <w:szCs w:val="20"/>
              </w:rPr>
              <w:t>Vaudémont</w:t>
            </w:r>
            <w:proofErr w:type="spellEnd"/>
            <w:r w:rsidRPr="005C0D9C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5C0D9C">
              <w:rPr>
                <w:rFonts w:ascii="Arial Narrow" w:hAnsi="Arial Narrow" w:cs="Arial"/>
                <w:sz w:val="20"/>
                <w:szCs w:val="20"/>
              </w:rPr>
              <w:t>Blâmont</w:t>
            </w:r>
            <w:proofErr w:type="spellEnd"/>
            <w:r w:rsidRPr="005C0D9C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spellStart"/>
            <w:r w:rsidRPr="005C0D9C">
              <w:rPr>
                <w:rFonts w:ascii="Arial Narrow" w:hAnsi="Arial Narrow" w:cs="Arial"/>
                <w:sz w:val="20"/>
                <w:szCs w:val="20"/>
              </w:rPr>
              <w:t>Saarwerden</w:t>
            </w:r>
            <w:proofErr w:type="spellEnd"/>
            <w:r w:rsidRPr="005C0D9C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5C0D9C">
              <w:rPr>
                <w:rFonts w:ascii="Arial Narrow" w:hAnsi="Arial Narrow" w:cs="Arial"/>
                <w:sz w:val="20"/>
                <w:szCs w:val="20"/>
              </w:rPr>
              <w:t>Salm</w:t>
            </w:r>
            <w:proofErr w:type="spellEnd"/>
            <w:r w:rsidR="00F66E9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6A68EA71" w14:textId="77777777" w:rsidR="00EF1BE4" w:rsidRPr="005C0D9C" w:rsidRDefault="00EF1BE4" w:rsidP="0092233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14:paraId="2B0D5BB5" w14:textId="7254E503" w:rsidR="005C0D9C" w:rsidRPr="005C0D9C" w:rsidRDefault="00EF1BE4" w:rsidP="009223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0D9C">
              <w:rPr>
                <w:rFonts w:ascii="Arial Narrow" w:hAnsi="Arial Narrow"/>
                <w:sz w:val="20"/>
                <w:szCs w:val="20"/>
              </w:rPr>
              <w:t>Działalność dobroczynna Stanisława Leszczyńskiego, króla Polski, księcia Lotaryngii i Baru była powszechnie znana. Założył Towarzystwo Naukowo-Literackie, Akademię Rycerską, teatr, ogród botaniczny, a także ufundował szereg przytułków i szpitali oraz magazynów zbożowych. Z pasją oddawał się także filozofii i przyjaźni z Helwecjuszem i Wolterem.</w:t>
            </w:r>
          </w:p>
          <w:p w14:paraId="2F7650FC" w14:textId="77777777" w:rsidR="00922338" w:rsidRDefault="00922338" w:rsidP="009223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8381C55" w14:textId="07B114C4" w:rsidR="00AE480D" w:rsidRDefault="005C0D9C" w:rsidP="0092233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C0D9C">
              <w:rPr>
                <w:rFonts w:ascii="Arial Narrow" w:hAnsi="Arial Narrow"/>
                <w:sz w:val="20"/>
                <w:szCs w:val="20"/>
              </w:rPr>
              <w:t>5 lutego 1766 roku podpalając fajkę rzucił na swój szlafrok iskrę z pałacowego kominka. Płonący szlafrok ugaszono, ale poparzenia były tak wielkie, że król zmarł po osiemnastu dniach.</w:t>
            </w:r>
          </w:p>
          <w:p w14:paraId="5C7586BF" w14:textId="443BE11E" w:rsidR="005C0D9C" w:rsidRPr="005C0D9C" w:rsidRDefault="005C0D9C" w:rsidP="005C0D9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461D1" w:rsidRPr="00B461D1" w14:paraId="01437BFC" w14:textId="77777777" w:rsidTr="00AE44E8">
        <w:tc>
          <w:tcPr>
            <w:tcW w:w="5104" w:type="dxa"/>
          </w:tcPr>
          <w:p w14:paraId="295CC884" w14:textId="77777777" w:rsidR="00922338" w:rsidRPr="00922338" w:rsidRDefault="00922338" w:rsidP="00AE480D">
            <w:pPr>
              <w:spacing w:after="96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1057B4A" w14:textId="63F0D65E" w:rsidR="00AE480D" w:rsidRDefault="00240F71" w:rsidP="00AE480D">
            <w:pPr>
              <w:spacing w:after="96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Dziecięcy portret Stasia</w:t>
            </w:r>
          </w:p>
          <w:p w14:paraId="511DFD1D" w14:textId="0E75B1A1" w:rsidR="00922338" w:rsidRDefault="00922338" w:rsidP="00AE480D">
            <w:pPr>
              <w:spacing w:after="96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801A0">
              <w:rPr>
                <w:rFonts w:ascii="Arial Narrow" w:hAnsi="Arial Narrow"/>
                <w:i/>
                <w:iCs/>
                <w:noProof/>
              </w:rPr>
              <w:drawing>
                <wp:anchor distT="0" distB="0" distL="114300" distR="114300" simplePos="0" relativeHeight="251674624" behindDoc="1" locked="0" layoutInCell="1" allowOverlap="1" wp14:anchorId="22C781D9" wp14:editId="56F6B77D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83820</wp:posOffset>
                  </wp:positionV>
                  <wp:extent cx="2228850" cy="2726690"/>
                  <wp:effectExtent l="0" t="0" r="0" b="0"/>
                  <wp:wrapTight wrapText="bothSides">
                    <wp:wrapPolygon edited="0">
                      <wp:start x="0" y="0"/>
                      <wp:lineTo x="0" y="21429"/>
                      <wp:lineTo x="21415" y="21429"/>
                      <wp:lineTo x="21415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726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24E330" w14:textId="7EC96006" w:rsidR="00922338" w:rsidRPr="00EF1BE4" w:rsidRDefault="00922338" w:rsidP="00AE480D">
            <w:pPr>
              <w:spacing w:after="96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030B6246" w14:textId="77777777" w:rsidR="00922338" w:rsidRDefault="00922338" w:rsidP="00AE480D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  <w:p w14:paraId="4F47BDF6" w14:textId="77777777" w:rsidR="00922338" w:rsidRDefault="00922338" w:rsidP="00AE480D">
            <w:pPr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</w:pPr>
          </w:p>
          <w:p w14:paraId="58F08409" w14:textId="66C5D9F7" w:rsidR="00AE480D" w:rsidRPr="00B461D1" w:rsidRDefault="00AE480D" w:rsidP="00AE480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0801A0">
              <w:rPr>
                <w:rFonts w:ascii="Arial Narrow" w:hAnsi="Arial Narrow"/>
                <w:b/>
                <w:bCs/>
                <w:i/>
                <w:iCs/>
                <w:sz w:val="16"/>
                <w:szCs w:val="16"/>
              </w:rPr>
              <w:t>Portret Stanisława Bogusława Leszczyńskiego</w:t>
            </w:r>
            <w:r w:rsidRPr="00B461D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malarz nieznany, 1682, </w:t>
            </w:r>
            <w:proofErr w:type="spellStart"/>
            <w:r w:rsidRPr="00B461D1">
              <w:rPr>
                <w:rFonts w:ascii="Arial Narrow" w:hAnsi="Arial Narrow"/>
                <w:b/>
                <w:bCs/>
                <w:sz w:val="16"/>
                <w:szCs w:val="16"/>
              </w:rPr>
              <w:t>Fundación</w:t>
            </w:r>
            <w:proofErr w:type="spellEnd"/>
            <w:r w:rsidRPr="00B461D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461D1">
              <w:rPr>
                <w:rFonts w:ascii="Arial Narrow" w:hAnsi="Arial Narrow"/>
                <w:b/>
                <w:bCs/>
                <w:sz w:val="16"/>
                <w:szCs w:val="16"/>
              </w:rPr>
              <w:t>Yannick</w:t>
            </w:r>
            <w:proofErr w:type="spellEnd"/>
            <w:r w:rsidRPr="00B461D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y Ben </w:t>
            </w:r>
            <w:proofErr w:type="spellStart"/>
            <w:r w:rsidRPr="00B461D1">
              <w:rPr>
                <w:rFonts w:ascii="Arial Narrow" w:hAnsi="Arial Narrow"/>
                <w:b/>
                <w:bCs/>
                <w:sz w:val="16"/>
                <w:szCs w:val="16"/>
              </w:rPr>
              <w:t>Jakober</w:t>
            </w:r>
            <w:proofErr w:type="spellEnd"/>
            <w:r w:rsidRPr="00B461D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B461D1">
              <w:rPr>
                <w:rFonts w:ascii="Arial Narrow" w:hAnsi="Arial Narrow"/>
                <w:b/>
                <w:bCs/>
                <w:sz w:val="16"/>
                <w:szCs w:val="16"/>
              </w:rPr>
              <w:t>Alcudia</w:t>
            </w:r>
            <w:proofErr w:type="spellEnd"/>
            <w:r w:rsidRPr="00B461D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domena </w:t>
            </w:r>
            <w:r w:rsidR="00240F71">
              <w:rPr>
                <w:rFonts w:ascii="Arial Narrow" w:hAnsi="Arial Narrow"/>
                <w:b/>
                <w:bCs/>
                <w:sz w:val="16"/>
                <w:szCs w:val="16"/>
              </w:rPr>
              <w:t>p</w:t>
            </w:r>
            <w:r w:rsidRPr="00B461D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ubliczna, </w:t>
            </w:r>
            <w:proofErr w:type="spellStart"/>
            <w:r w:rsidRPr="00B461D1">
              <w:rPr>
                <w:rFonts w:ascii="Arial Narrow" w:hAnsi="Arial Narrow"/>
                <w:b/>
                <w:bCs/>
                <w:sz w:val="16"/>
                <w:szCs w:val="16"/>
              </w:rPr>
              <w:t>Wikimedia</w:t>
            </w:r>
            <w:proofErr w:type="spellEnd"/>
            <w:r w:rsidRPr="00B461D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40F71">
              <w:rPr>
                <w:rFonts w:ascii="Arial Narrow" w:hAnsi="Arial Narrow"/>
                <w:b/>
                <w:bCs/>
                <w:sz w:val="16"/>
                <w:szCs w:val="16"/>
              </w:rPr>
              <w:t>C</w:t>
            </w:r>
            <w:r w:rsidRPr="00B461D1">
              <w:rPr>
                <w:rFonts w:ascii="Arial Narrow" w:hAnsi="Arial Narrow"/>
                <w:b/>
                <w:bCs/>
                <w:sz w:val="16"/>
                <w:szCs w:val="16"/>
              </w:rPr>
              <w:t>ommons</w:t>
            </w:r>
            <w:proofErr w:type="spellEnd"/>
            <w:r w:rsidRPr="00B461D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14:paraId="0A71BAA2" w14:textId="076737B1" w:rsidR="00AE480D" w:rsidRPr="00B461D1" w:rsidRDefault="00AE480D" w:rsidP="00AE480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60A4F9F" w14:textId="41A2D4EE" w:rsidR="00AE480D" w:rsidRPr="00B461D1" w:rsidRDefault="00AE480D" w:rsidP="00AE480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9C8697C" w14:textId="77777777" w:rsidR="00AE480D" w:rsidRPr="00B461D1" w:rsidRDefault="00AE480D" w:rsidP="00AE480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25441CE5" w14:textId="77777777" w:rsidR="00AE480D" w:rsidRPr="00B461D1" w:rsidRDefault="00AE480D" w:rsidP="00AE480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A6B0311" w14:textId="77777777" w:rsidR="00AE480D" w:rsidRPr="00B461D1" w:rsidRDefault="00AE480D" w:rsidP="00AE480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A21B949" w14:textId="77777777" w:rsidR="00AE480D" w:rsidRPr="00B461D1" w:rsidRDefault="00AE480D" w:rsidP="00AE480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56AE58F0" w14:textId="77777777" w:rsidR="00AE480D" w:rsidRPr="00B461D1" w:rsidRDefault="00AE480D" w:rsidP="00AE480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6E5AEFC9" w14:textId="02ECDD14" w:rsidR="00AE480D" w:rsidRDefault="00AE480D" w:rsidP="00AE480D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B461D1">
              <w:rPr>
                <w:rFonts w:ascii="Arial Narrow" w:hAnsi="Arial Narrow" w:cs="Times New Roman"/>
                <w:sz w:val="20"/>
                <w:szCs w:val="20"/>
              </w:rPr>
              <w:t>Ukryta symbolika w portrecie Stasia:</w:t>
            </w:r>
          </w:p>
          <w:p w14:paraId="53E9F838" w14:textId="77777777" w:rsidR="00922338" w:rsidRPr="00B461D1" w:rsidRDefault="00922338" w:rsidP="00AE480D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11BCB0A7" w14:textId="180C493A" w:rsidR="00AE480D" w:rsidRPr="00F66E9D" w:rsidRDefault="00240F71" w:rsidP="00922338">
            <w:pPr>
              <w:pStyle w:val="Akapitzlist"/>
              <w:numPr>
                <w:ilvl w:val="0"/>
                <w:numId w:val="1"/>
              </w:numPr>
              <w:ind w:left="60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</w:t>
            </w:r>
            <w:r w:rsidR="00AE480D" w:rsidRPr="00B461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taszek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w ręce</w:t>
            </w:r>
            <w:r w:rsidR="00AE480D" w:rsidRPr="00B461D1">
              <w:rPr>
                <w:rFonts w:ascii="Arial Narrow" w:hAnsi="Arial Narrow" w:cs="Times New Roman"/>
                <w:sz w:val="20"/>
                <w:szCs w:val="20"/>
              </w:rPr>
              <w:t xml:space="preserve"> – szczygieł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F66E9D">
              <w:rPr>
                <w:rFonts w:ascii="Arial Narrow" w:hAnsi="Arial Narrow" w:cs="Times New Roman"/>
                <w:sz w:val="20"/>
                <w:szCs w:val="20"/>
              </w:rPr>
              <w:t>–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E480D" w:rsidRPr="00F66E9D">
              <w:rPr>
                <w:rFonts w:ascii="Arial Narrow" w:hAnsi="Arial Narrow" w:cs="Times New Roman"/>
                <w:sz w:val="20"/>
                <w:szCs w:val="20"/>
              </w:rPr>
              <w:t>symbol męki</w:t>
            </w:r>
            <w:r w:rsidRPr="00F66E9D">
              <w:rPr>
                <w:rFonts w:ascii="Arial Narrow" w:hAnsi="Arial Narrow" w:cs="Times New Roman"/>
                <w:sz w:val="20"/>
                <w:szCs w:val="20"/>
              </w:rPr>
              <w:t xml:space="preserve"> Chrystusa</w:t>
            </w:r>
            <w:r w:rsidR="00AE480D" w:rsidRPr="00F66E9D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F66E9D">
              <w:rPr>
                <w:rFonts w:ascii="Arial Narrow" w:hAnsi="Arial Narrow" w:cs="Times New Roman"/>
                <w:sz w:val="20"/>
                <w:szCs w:val="20"/>
              </w:rPr>
              <w:t xml:space="preserve">znak </w:t>
            </w:r>
            <w:r w:rsidR="00AE480D" w:rsidRPr="00F66E9D">
              <w:rPr>
                <w:rFonts w:ascii="Arial Narrow" w:hAnsi="Arial Narrow" w:cs="Times New Roman"/>
                <w:sz w:val="20"/>
                <w:szCs w:val="20"/>
              </w:rPr>
              <w:t xml:space="preserve">miłosierdzia i odkupienia, </w:t>
            </w:r>
            <w:r w:rsidRPr="00F66E9D">
              <w:rPr>
                <w:rFonts w:ascii="Arial Narrow" w:hAnsi="Arial Narrow" w:cs="Times New Roman"/>
                <w:sz w:val="20"/>
                <w:szCs w:val="20"/>
              </w:rPr>
              <w:t>oznacza</w:t>
            </w:r>
            <w:r w:rsidR="00AE480D" w:rsidRPr="00F66E9D">
              <w:rPr>
                <w:rFonts w:ascii="Arial Narrow" w:hAnsi="Arial Narrow" w:cs="Times New Roman"/>
                <w:sz w:val="20"/>
                <w:szCs w:val="20"/>
              </w:rPr>
              <w:t>, że mały Sta</w:t>
            </w:r>
            <w:r w:rsidR="003D165B">
              <w:rPr>
                <w:rFonts w:ascii="Arial Narrow" w:hAnsi="Arial Narrow" w:cs="Times New Roman"/>
                <w:sz w:val="20"/>
                <w:szCs w:val="20"/>
              </w:rPr>
              <w:t>siu</w:t>
            </w:r>
            <w:r w:rsidR="00AE480D" w:rsidRPr="00F66E9D">
              <w:rPr>
                <w:rFonts w:ascii="Arial Narrow" w:hAnsi="Arial Narrow" w:cs="Times New Roman"/>
                <w:sz w:val="20"/>
                <w:szCs w:val="20"/>
              </w:rPr>
              <w:t xml:space="preserve"> był chrześcijaninem. </w:t>
            </w:r>
          </w:p>
          <w:p w14:paraId="721B6CB0" w14:textId="526EB22D" w:rsidR="00AE480D" w:rsidRPr="00F66E9D" w:rsidRDefault="00AE480D" w:rsidP="00922338">
            <w:pPr>
              <w:pStyle w:val="Akapitzlist"/>
              <w:numPr>
                <w:ilvl w:val="0"/>
                <w:numId w:val="1"/>
              </w:numPr>
              <w:ind w:left="601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240F71">
              <w:rPr>
                <w:rFonts w:ascii="Arial Narrow" w:hAnsi="Arial Narrow" w:cs="Times New Roman"/>
                <w:sz w:val="20"/>
                <w:szCs w:val="20"/>
              </w:rPr>
              <w:t>Amulety</w:t>
            </w:r>
            <w:r w:rsidRPr="00B461D1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Pr="00B461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bransoletki </w:t>
            </w:r>
            <w:r w:rsidRPr="00F66E9D">
              <w:rPr>
                <w:rFonts w:ascii="Arial Narrow" w:hAnsi="Arial Narrow" w:cs="Times New Roman"/>
                <w:bCs/>
                <w:sz w:val="20"/>
                <w:szCs w:val="20"/>
              </w:rPr>
              <w:t>(n</w:t>
            </w:r>
            <w:r w:rsidRPr="00F66E9D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B461D1">
              <w:rPr>
                <w:rFonts w:ascii="Arial Narrow" w:hAnsi="Arial Narrow" w:cs="Times New Roman"/>
                <w:sz w:val="20"/>
                <w:szCs w:val="20"/>
              </w:rPr>
              <w:t xml:space="preserve"> obu nadgarstkach) wykonane z kulek czerwonego korala na przemian z małymi perłami. </w:t>
            </w:r>
            <w:r w:rsidRPr="00B461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Koral miał moc uzdrawiania</w:t>
            </w:r>
            <w:r w:rsidR="00F66E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;</w:t>
            </w:r>
            <w:r w:rsidRPr="00B461D1">
              <w:rPr>
                <w:rFonts w:ascii="Arial Narrow" w:hAnsi="Arial Narrow" w:cs="Times New Roman"/>
                <w:sz w:val="20"/>
                <w:szCs w:val="20"/>
              </w:rPr>
              <w:t xml:space="preserve"> wierzono, że zmniejsza stres i lęki. Jego kolor – </w:t>
            </w:r>
            <w:r w:rsidRPr="00B461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czerwień</w:t>
            </w:r>
            <w:r w:rsidR="00240F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F66E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–</w:t>
            </w:r>
            <w:r w:rsidRPr="00B461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F66E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miała chronić przed złem, urokami i trucizną</w:t>
            </w:r>
            <w:r w:rsidR="00240F71" w:rsidRPr="00F66E9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.</w:t>
            </w:r>
          </w:p>
          <w:p w14:paraId="6554C8DF" w14:textId="1B2CD091" w:rsidR="00AE480D" w:rsidRPr="00B461D1" w:rsidRDefault="00AE480D" w:rsidP="00922338">
            <w:pPr>
              <w:pStyle w:val="Akapitzlist"/>
              <w:numPr>
                <w:ilvl w:val="0"/>
                <w:numId w:val="1"/>
              </w:numPr>
              <w:ind w:left="60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61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Złota grzechotka</w:t>
            </w:r>
            <w:r w:rsidR="00240F7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240F71" w:rsidRPr="00B461D1">
              <w:rPr>
                <w:rFonts w:ascii="Arial Narrow" w:hAnsi="Arial Narrow" w:cs="Times New Roman"/>
                <w:sz w:val="20"/>
                <w:szCs w:val="20"/>
              </w:rPr>
              <w:t xml:space="preserve">– </w:t>
            </w:r>
            <w:r w:rsidRPr="00B461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gryzak w prawej dłoni</w:t>
            </w:r>
            <w:r w:rsidR="00F66E9D">
              <w:rPr>
                <w:rFonts w:ascii="Arial Narrow" w:hAnsi="Arial Narrow" w:cs="Times New Roman"/>
                <w:bCs/>
                <w:sz w:val="20"/>
                <w:szCs w:val="20"/>
              </w:rPr>
              <w:t>,</w:t>
            </w:r>
            <w:r w:rsidRPr="00B461D1">
              <w:rPr>
                <w:rFonts w:ascii="Arial Narrow" w:hAnsi="Arial Narrow" w:cs="Times New Roman"/>
                <w:sz w:val="20"/>
                <w:szCs w:val="20"/>
              </w:rPr>
              <w:t xml:space="preserve"> ozdobiona dzwoneczkami</w:t>
            </w:r>
            <w:r w:rsidR="00F66E9D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Pr="00B461D1">
              <w:rPr>
                <w:rFonts w:ascii="Arial Narrow" w:hAnsi="Arial Narrow" w:cs="Times New Roman"/>
                <w:sz w:val="20"/>
                <w:szCs w:val="20"/>
              </w:rPr>
              <w:t xml:space="preserve"> w centrum ma łukowaty pazur wykonany z kości słoniowej lub masy perłowej. </w:t>
            </w:r>
          </w:p>
          <w:p w14:paraId="3C74C904" w14:textId="77777777" w:rsidR="00AE480D" w:rsidRPr="00B461D1" w:rsidRDefault="00AE480D" w:rsidP="00922338">
            <w:pPr>
              <w:pStyle w:val="Akapitzlist"/>
              <w:numPr>
                <w:ilvl w:val="0"/>
                <w:numId w:val="1"/>
              </w:numPr>
              <w:ind w:left="601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461D1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Bukiety tulipanów</w:t>
            </w:r>
            <w:r w:rsidRPr="00B461D1">
              <w:rPr>
                <w:rFonts w:ascii="Arial Narrow" w:hAnsi="Arial Narrow" w:cs="Times New Roman"/>
                <w:sz w:val="20"/>
                <w:szCs w:val="20"/>
              </w:rPr>
              <w:t xml:space="preserve"> w tle są symbolem bogactwa i jednocześnie znakiem kruchości ludzkiego życia. </w:t>
            </w:r>
          </w:p>
          <w:p w14:paraId="1B0B3E19" w14:textId="77777777" w:rsidR="00922338" w:rsidRDefault="00922338" w:rsidP="00922338">
            <w:pPr>
              <w:jc w:val="both"/>
              <w:rPr>
                <w:rFonts w:ascii="Arial Narrow" w:hAnsi="Arial Narrow" w:cs="Times New Roman"/>
                <w:color w:val="222222"/>
                <w:sz w:val="20"/>
                <w:szCs w:val="20"/>
              </w:rPr>
            </w:pPr>
          </w:p>
          <w:p w14:paraId="288D475F" w14:textId="51EA0D40" w:rsidR="00AE480D" w:rsidRPr="00B461D1" w:rsidRDefault="00AE480D" w:rsidP="00922338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461D1">
              <w:rPr>
                <w:rFonts w:ascii="Arial Narrow" w:hAnsi="Arial Narrow" w:cs="Times New Roman"/>
                <w:color w:val="222222"/>
                <w:sz w:val="20"/>
                <w:szCs w:val="20"/>
              </w:rPr>
              <w:t xml:space="preserve">Dzieci umierały często nie dożywszy piątego roku życia. </w:t>
            </w:r>
            <w:r w:rsidRPr="00B461D1">
              <w:rPr>
                <w:rFonts w:ascii="Arial Narrow" w:hAnsi="Arial Narrow" w:cs="Times New Roman"/>
                <w:sz w:val="20"/>
                <w:szCs w:val="20"/>
              </w:rPr>
              <w:t xml:space="preserve">Epidemie i choroby zakaźne </w:t>
            </w:r>
            <w:r w:rsidRPr="00B461D1">
              <w:rPr>
                <w:rFonts w:ascii="Arial Narrow" w:hAnsi="Arial Narrow" w:cs="Times New Roman"/>
                <w:color w:val="222222"/>
                <w:sz w:val="20"/>
                <w:szCs w:val="20"/>
              </w:rPr>
              <w:t>zbierały swoje śmiertelne żniwo w pierwszej kolejności wśród najsłabszych, często właśnie najmłodszych istnień ludzkich. Według badaczy 36% dzieci umierało przed ukończeniem sześciu lat, a 24% w wieku od siedmiu do szesnastu. Na sto dzieci, które przeżyły poród sześćdziesiąt umierało przed ukończeniem szesnastego roku życia.</w:t>
            </w:r>
          </w:p>
        </w:tc>
        <w:tc>
          <w:tcPr>
            <w:tcW w:w="3260" w:type="dxa"/>
          </w:tcPr>
          <w:p w14:paraId="296DF356" w14:textId="77777777" w:rsidR="00AE480D" w:rsidRPr="00B461D1" w:rsidRDefault="00AE480D" w:rsidP="00AE48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09B5DA39" w14:textId="10F0D72E" w:rsidR="00AE480D" w:rsidRPr="00B461D1" w:rsidRDefault="00AE480D" w:rsidP="00AE480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61D1">
              <w:rPr>
                <w:rFonts w:ascii="Arial Narrow" w:hAnsi="Arial Narrow"/>
                <w:b/>
                <w:bCs/>
                <w:sz w:val="20"/>
                <w:szCs w:val="20"/>
              </w:rPr>
              <w:t>Kilka faktów z wczesnych lat życia Stanisława</w:t>
            </w:r>
          </w:p>
          <w:p w14:paraId="3A191BC7" w14:textId="77777777" w:rsidR="00AE480D" w:rsidRPr="00B461D1" w:rsidRDefault="00AE480D" w:rsidP="00AE480D">
            <w:pPr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pl-PL"/>
              </w:rPr>
            </w:pPr>
          </w:p>
          <w:p w14:paraId="7E2AE58F" w14:textId="5033B54B" w:rsidR="00AE480D" w:rsidRPr="00EF1BE4" w:rsidRDefault="00240F71" w:rsidP="00922338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Wczesne dzieciństwo </w:t>
            </w:r>
            <w:r w:rsidR="00AE480D"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spędził przy matce. Był dzieckiem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o słabym zdrowiu.</w:t>
            </w:r>
          </w:p>
          <w:p w14:paraId="390ADA38" w14:textId="214A1408" w:rsidR="00AE480D" w:rsidRPr="00EF1BE4" w:rsidRDefault="00AE480D" w:rsidP="00922338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Później wychowywał go ojciec</w:t>
            </w:r>
            <w:r w:rsidR="000801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, Rafał Leszczyński, </w:t>
            </w:r>
            <w:r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dbając o dyscyplinę i naukę samodzielności. </w:t>
            </w:r>
          </w:p>
          <w:p w14:paraId="72B43DBB" w14:textId="77777777" w:rsidR="00922338" w:rsidRDefault="00922338" w:rsidP="00922338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14:paraId="4EB590B1" w14:textId="0EE49852" w:rsidR="00AE480D" w:rsidRPr="00EF1BE4" w:rsidRDefault="00AE480D" w:rsidP="00922338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Ojciec kierował jego wychowaniem i wykształceniem, kształtował jego smak artystyczny i obycie polityczne</w:t>
            </w:r>
            <w:r w:rsidR="00F66E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267CA5F4" w14:textId="561DD9AA" w:rsidR="00AE480D" w:rsidRPr="00EF1BE4" w:rsidRDefault="00AE480D" w:rsidP="00922338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Stanisław był ciekawy świata, towarzyski i rozmowny, chętny do nauki.</w:t>
            </w:r>
          </w:p>
          <w:p w14:paraId="16F73857" w14:textId="616A8C0C" w:rsidR="00AE480D" w:rsidRPr="00EF1BE4" w:rsidRDefault="00AE480D" w:rsidP="00922338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Kształcili go nauczyciele domowi</w:t>
            </w:r>
            <w:r w:rsidR="00F66E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,</w:t>
            </w:r>
            <w:r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w tym z zagranicy, jezuici. </w:t>
            </w:r>
            <w:r w:rsidR="000801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Uczęszczał</w:t>
            </w:r>
            <w:r w:rsidR="00240F71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do</w:t>
            </w:r>
            <w:r w:rsidRPr="00EF1BE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leszczyńskiego gimnazjum</w:t>
            </w:r>
            <w:r w:rsidR="000801A0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0801A0" w:rsidRPr="000801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Należał do uczniów </w:t>
            </w:r>
            <w:r w:rsidR="00F66E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protestanta Adama Samuela Hartmanna.</w:t>
            </w:r>
          </w:p>
          <w:p w14:paraId="25392C03" w14:textId="5E9673FB" w:rsidR="00AE480D" w:rsidRPr="00EF1BE4" w:rsidRDefault="00AE480D" w:rsidP="00922338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Był zdolny</w:t>
            </w:r>
            <w:r w:rsidR="00F66E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;</w:t>
            </w:r>
            <w:r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znał łacinę, jeszcze lepiej włoski oraz niemiecki, opornie szł</w:t>
            </w:r>
            <w:r w:rsidR="00F66E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</w:t>
            </w:r>
            <w:r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mu </w:t>
            </w:r>
            <w:r w:rsidR="00F66E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nauka</w:t>
            </w:r>
            <w:r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francuski</w:t>
            </w:r>
            <w:r w:rsidR="00F66E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ego</w:t>
            </w:r>
            <w:r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2D4504BE" w14:textId="77777777" w:rsidR="00922338" w:rsidRDefault="00AE480D" w:rsidP="00922338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Interesował się naukami ścisłymi i sztuką. </w:t>
            </w:r>
          </w:p>
          <w:p w14:paraId="12818C00" w14:textId="77777777" w:rsidR="00922338" w:rsidRDefault="00922338" w:rsidP="00922338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</w:p>
          <w:p w14:paraId="1D5A30BB" w14:textId="4BD3AC30" w:rsidR="00AE480D" w:rsidRPr="00EF1BE4" w:rsidRDefault="00AE480D" w:rsidP="00922338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F66E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dorosłym życiu</w:t>
            </w:r>
            <w:r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znał się na architekturze i inżynierii (można go nazwać wynalazcą). </w:t>
            </w:r>
            <w:r w:rsidRPr="00EF1BE4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Sam również malował oraz rysował</w:t>
            </w:r>
            <w:r w:rsidR="00F66E9D">
              <w:rPr>
                <w:rFonts w:ascii="Arial Narrow" w:hAnsi="Arial Narrow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80C2DE8" w14:textId="6CE8DA45" w:rsidR="00AE480D" w:rsidRPr="00EF1BE4" w:rsidRDefault="00AE480D" w:rsidP="00922338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Był odważny i miał zmysł strategii</w:t>
            </w:r>
            <w:r w:rsidR="00F66E9D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7649EB0E" w14:textId="3C0A8646" w:rsidR="00AE480D" w:rsidRPr="00EF1BE4" w:rsidRDefault="00AE480D" w:rsidP="00922338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EF1BE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Jako dziecko uczestniczył w uroczystościach organizowanych przez ojca</w:t>
            </w:r>
            <w:r w:rsidR="000801A0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3C9ECCEE" w14:textId="77777777" w:rsidR="00957A98" w:rsidRPr="00EF1BE4" w:rsidRDefault="00957A98" w:rsidP="00957A98">
            <w:pPr>
              <w:spacing w:after="96"/>
              <w:rPr>
                <w:rFonts w:ascii="Arial Narrow" w:hAnsi="Arial Narrow" w:cs="Arial"/>
                <w:color w:val="202122"/>
                <w:sz w:val="20"/>
                <w:szCs w:val="20"/>
                <w:shd w:val="clear" w:color="auto" w:fill="FFFFFF"/>
              </w:rPr>
            </w:pPr>
          </w:p>
          <w:p w14:paraId="43B6645A" w14:textId="15313984" w:rsidR="00957A98" w:rsidRPr="00EF1BE4" w:rsidRDefault="00957A98" w:rsidP="00922338">
            <w:pPr>
              <w:spacing w:after="96"/>
              <w:jc w:val="both"/>
              <w:rPr>
                <w:rFonts w:ascii="Arial Narrow" w:hAnsi="Arial Narrow" w:cs="Arial"/>
                <w:color w:val="202122"/>
                <w:sz w:val="20"/>
                <w:szCs w:val="20"/>
                <w:shd w:val="clear" w:color="auto" w:fill="FFFFFF"/>
              </w:rPr>
            </w:pPr>
            <w:r w:rsidRPr="00EF1BE4">
              <w:rPr>
                <w:rFonts w:ascii="Arial Narrow" w:hAnsi="Arial Narrow" w:cs="Arial"/>
                <w:color w:val="202122"/>
                <w:sz w:val="20"/>
                <w:szCs w:val="20"/>
                <w:shd w:val="clear" w:color="auto" w:fill="FFFFFF"/>
              </w:rPr>
              <w:t>Jako osiemnastolatek odbył zagraniczną podróż edukacyjną. Podróżował przez Czechy do Wiednia i dalej do Włoch. W Rzymie na prywatnej audiencji został przyjęty przez papieża Innocentego XII</w:t>
            </w:r>
            <w:r w:rsidR="00F66E9D">
              <w:rPr>
                <w:rFonts w:ascii="Arial Narrow" w:hAnsi="Arial Narrow" w:cs="Arial"/>
                <w:color w:val="202122"/>
                <w:sz w:val="20"/>
                <w:szCs w:val="20"/>
                <w:shd w:val="clear" w:color="auto" w:fill="FFFFFF"/>
              </w:rPr>
              <w:t>.</w:t>
            </w:r>
            <w:r w:rsidRPr="00EF1BE4">
              <w:rPr>
                <w:rFonts w:ascii="Arial Narrow" w:hAnsi="Arial Narrow" w:cs="Arial"/>
                <w:color w:val="202122"/>
                <w:sz w:val="20"/>
                <w:szCs w:val="20"/>
                <w:shd w:val="clear" w:color="auto" w:fill="FFFFFF"/>
              </w:rPr>
              <w:t xml:space="preserve"> </w:t>
            </w:r>
            <w:r w:rsidR="00F66E9D">
              <w:rPr>
                <w:rFonts w:ascii="Arial Narrow" w:hAnsi="Arial Narrow" w:cs="Arial"/>
                <w:color w:val="202122"/>
                <w:sz w:val="20"/>
                <w:szCs w:val="20"/>
                <w:shd w:val="clear" w:color="auto" w:fill="FFFFFF"/>
              </w:rPr>
              <w:t>B</w:t>
            </w:r>
            <w:r w:rsidRPr="00EF1BE4">
              <w:rPr>
                <w:rFonts w:ascii="Arial Narrow" w:hAnsi="Arial Narrow" w:cs="Arial"/>
                <w:color w:val="202122"/>
                <w:sz w:val="20"/>
                <w:szCs w:val="20"/>
                <w:shd w:val="clear" w:color="auto" w:fill="FFFFFF"/>
              </w:rPr>
              <w:t>ył też we Florencji</w:t>
            </w:r>
            <w:r w:rsidR="00F66E9D">
              <w:rPr>
                <w:rFonts w:ascii="Arial Narrow" w:hAnsi="Arial Narrow" w:cs="Arial"/>
                <w:color w:val="202122"/>
                <w:sz w:val="20"/>
                <w:szCs w:val="20"/>
                <w:shd w:val="clear" w:color="auto" w:fill="FFFFFF"/>
              </w:rPr>
              <w:t xml:space="preserve"> i</w:t>
            </w:r>
            <w:r w:rsidRPr="00EF1BE4">
              <w:rPr>
                <w:rFonts w:ascii="Arial Narrow" w:hAnsi="Arial Narrow" w:cs="Arial"/>
                <w:color w:val="202122"/>
                <w:sz w:val="20"/>
                <w:szCs w:val="20"/>
                <w:shd w:val="clear" w:color="auto" w:fill="FFFFFF"/>
              </w:rPr>
              <w:t xml:space="preserve"> Wenecji</w:t>
            </w:r>
            <w:r w:rsidR="000801A0">
              <w:rPr>
                <w:rFonts w:ascii="Arial Narrow" w:hAnsi="Arial Narrow" w:cs="Arial"/>
                <w:color w:val="202122"/>
                <w:sz w:val="20"/>
                <w:szCs w:val="20"/>
                <w:shd w:val="clear" w:color="auto" w:fill="FFFFFF"/>
              </w:rPr>
              <w:t xml:space="preserve">, gdzie </w:t>
            </w:r>
            <w:r w:rsidRPr="00EF1BE4">
              <w:rPr>
                <w:rFonts w:ascii="Arial Narrow" w:hAnsi="Arial Narrow" w:cs="Arial"/>
                <w:color w:val="202122"/>
                <w:sz w:val="20"/>
                <w:szCs w:val="20"/>
                <w:shd w:val="clear" w:color="auto" w:fill="FFFFFF"/>
              </w:rPr>
              <w:t>uczestniczył w słynnym karnawale.</w:t>
            </w:r>
          </w:p>
          <w:p w14:paraId="1EBCC3A4" w14:textId="299601D0" w:rsidR="00AE480D" w:rsidRPr="00EF1BE4" w:rsidRDefault="00957A98" w:rsidP="00922338">
            <w:pPr>
              <w:spacing w:after="96"/>
              <w:jc w:val="both"/>
              <w:rPr>
                <w:rFonts w:ascii="Arial Narrow" w:hAnsi="Arial Narrow" w:cs="Arial"/>
                <w:color w:val="202122"/>
                <w:sz w:val="20"/>
                <w:szCs w:val="20"/>
                <w:shd w:val="clear" w:color="auto" w:fill="FFFFFF"/>
              </w:rPr>
            </w:pPr>
            <w:r w:rsidRPr="00EF1BE4">
              <w:rPr>
                <w:rFonts w:ascii="Arial Narrow" w:hAnsi="Arial Narrow" w:cs="Arial"/>
                <w:color w:val="202122"/>
                <w:sz w:val="20"/>
                <w:szCs w:val="20"/>
                <w:shd w:val="clear" w:color="auto" w:fill="FFFFFF"/>
              </w:rPr>
              <w:t>Odwiedził również Paryż i Wersal. Do Leszna wracał przez Niderlandy i Niemcy.</w:t>
            </w:r>
          </w:p>
          <w:p w14:paraId="23D1123A" w14:textId="77777777" w:rsidR="00AE480D" w:rsidRPr="00B461D1" w:rsidRDefault="00AE480D" w:rsidP="00AE480D">
            <w:pPr>
              <w:spacing w:after="96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EF7C16E" w14:textId="77777777" w:rsidR="00AE480D" w:rsidRPr="00B461D1" w:rsidRDefault="00AE480D" w:rsidP="00E767E9">
            <w:pPr>
              <w:jc w:val="center"/>
              <w:rPr>
                <w:rFonts w:ascii="Arial Narrow" w:hAnsi="Arial Narrow"/>
                <w:noProof/>
              </w:rPr>
            </w:pPr>
          </w:p>
        </w:tc>
        <w:tc>
          <w:tcPr>
            <w:tcW w:w="4536" w:type="dxa"/>
            <w:vMerge/>
          </w:tcPr>
          <w:p w14:paraId="11C48277" w14:textId="77777777" w:rsidR="00AE480D" w:rsidRPr="00B461D1" w:rsidRDefault="00AE480D" w:rsidP="00AE480D">
            <w:pPr>
              <w:rPr>
                <w:rFonts w:ascii="Arial Narrow" w:hAnsi="Arial Narrow"/>
              </w:rPr>
            </w:pPr>
          </w:p>
        </w:tc>
        <w:tc>
          <w:tcPr>
            <w:tcW w:w="3685" w:type="dxa"/>
            <w:vMerge/>
          </w:tcPr>
          <w:p w14:paraId="3ACDB91E" w14:textId="77777777" w:rsidR="00AE480D" w:rsidRPr="00B461D1" w:rsidRDefault="00AE480D" w:rsidP="00AE480D">
            <w:pPr>
              <w:rPr>
                <w:rFonts w:ascii="Arial Narrow" w:hAnsi="Arial Narrow"/>
              </w:rPr>
            </w:pPr>
          </w:p>
        </w:tc>
      </w:tr>
    </w:tbl>
    <w:p w14:paraId="27DEB93A" w14:textId="77777777" w:rsidR="00B56A15" w:rsidRPr="00B461D1" w:rsidRDefault="00B56A15">
      <w:pPr>
        <w:rPr>
          <w:rFonts w:ascii="Arial Narrow" w:hAnsi="Arial Narrow"/>
        </w:rPr>
      </w:pPr>
    </w:p>
    <w:sectPr w:rsidR="00B56A15" w:rsidRPr="00B461D1" w:rsidSect="00ED0787">
      <w:pgSz w:w="16838" w:h="11906" w:orient="landscape"/>
      <w:pgMar w:top="142" w:right="1417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150E8"/>
    <w:multiLevelType w:val="hybridMultilevel"/>
    <w:tmpl w:val="1E367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4D5D"/>
    <w:multiLevelType w:val="hybridMultilevel"/>
    <w:tmpl w:val="F7787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A57D1"/>
    <w:multiLevelType w:val="hybridMultilevel"/>
    <w:tmpl w:val="6B74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8D"/>
    <w:rsid w:val="000801A0"/>
    <w:rsid w:val="00096275"/>
    <w:rsid w:val="000C3458"/>
    <w:rsid w:val="00152C8D"/>
    <w:rsid w:val="00155C4E"/>
    <w:rsid w:val="00237507"/>
    <w:rsid w:val="00240F71"/>
    <w:rsid w:val="002622B1"/>
    <w:rsid w:val="002B4994"/>
    <w:rsid w:val="002C3F7D"/>
    <w:rsid w:val="003D165B"/>
    <w:rsid w:val="003F418D"/>
    <w:rsid w:val="00487711"/>
    <w:rsid w:val="005C0D9C"/>
    <w:rsid w:val="00701A70"/>
    <w:rsid w:val="007C3AAA"/>
    <w:rsid w:val="00922338"/>
    <w:rsid w:val="009448DA"/>
    <w:rsid w:val="00957A98"/>
    <w:rsid w:val="009C1517"/>
    <w:rsid w:val="009C4C2C"/>
    <w:rsid w:val="00AE44E8"/>
    <w:rsid w:val="00AE480D"/>
    <w:rsid w:val="00B461D1"/>
    <w:rsid w:val="00B56A15"/>
    <w:rsid w:val="00BD79FA"/>
    <w:rsid w:val="00E767E9"/>
    <w:rsid w:val="00E96909"/>
    <w:rsid w:val="00ED0787"/>
    <w:rsid w:val="00EF1BE4"/>
    <w:rsid w:val="00F6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65AB"/>
  <w15:chartTrackingRefBased/>
  <w15:docId w15:val="{662A604F-B887-478D-AC3A-BB052902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4C2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Lun%C3%A9ville" TargetMode="External"/><Relationship Id="rId13" Type="http://schemas.openxmlformats.org/officeDocument/2006/relationships/hyperlink" Target="https://pl.wikipedia.org/wiki/17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pl.wikipedia.org/wiki/8_lipc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Wieniawa_(herb_szlachecki)" TargetMode="External"/><Relationship Id="rId11" Type="http://schemas.openxmlformats.org/officeDocument/2006/relationships/hyperlink" Target="https://pl.wikipedia.org/wiki/170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l.wikipedia.org/wiki/1733" TargetMode="External"/><Relationship Id="rId10" Type="http://schemas.openxmlformats.org/officeDocument/2006/relationships/hyperlink" Target="https://pl.wikipedia.org/wiki/12_lip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r%C3%B3l_Polski" TargetMode="External"/><Relationship Id="rId14" Type="http://schemas.openxmlformats.org/officeDocument/2006/relationships/hyperlink" Target="https://pl.wikipedia.org/wiki/12_wrze%C5%9B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virtulink1</dc:creator>
  <cp:keywords/>
  <dc:description/>
  <cp:lastModifiedBy>Renata Rangno</cp:lastModifiedBy>
  <cp:revision>3</cp:revision>
  <dcterms:created xsi:type="dcterms:W3CDTF">2021-09-29T06:24:00Z</dcterms:created>
  <dcterms:modified xsi:type="dcterms:W3CDTF">2021-09-30T12:03:00Z</dcterms:modified>
</cp:coreProperties>
</file>